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28"/>
          <w:szCs w:val="28"/>
        </w:rPr>
      </w:pPr>
      <w:r w:rsidDel="00000000" w:rsidR="00000000" w:rsidRPr="00000000">
        <w:rPr>
          <w:b w:val="1"/>
          <w:bCs w:val="1"/>
          <w:sz w:val="28"/>
          <w:szCs w:val="28"/>
          <w:rtl w:val="0"/>
        </w:rPr>
        <w:t xml:space="preserve">PRE-SURVEY</w:t>
      </w:r>
    </w:p>
    <w:p w:rsidR="00000000" w:rsidDel="00000000" w:rsidP="00000000" w:rsidRDefault="00000000" w:rsidRPr="00000000" w14:paraId="00000002">
      <w:pPr>
        <w:rPr/>
      </w:pPr>
      <w:r w:rsidDel="00000000" w:rsidR="00000000" w:rsidRPr="00000000">
        <w:rPr>
          <w:b w:val="1"/>
          <w:bCs w:val="1"/>
          <w:rtl w:val="0"/>
        </w:rPr>
        <w:t xml:space="preserve">Objective</w:t>
      </w:r>
      <w:r w:rsidDel="00000000" w:rsidR="00000000" w:rsidRPr="00000000">
        <w:rPr>
          <w:rtl w:val="0"/>
        </w:rPr>
        <w:t xml:space="preserve">:</w:t>
      </w:r>
    </w:p>
    <w:p w:rsidR="00000000" w:rsidDel="00000000" w:rsidP="00000000" w:rsidRDefault="00000000" w:rsidRPr="00000000" w14:paraId="00000003">
      <w:pPr>
        <w:jc w:val="both"/>
        <w:rPr/>
      </w:pPr>
      <w:r w:rsidDel="00000000" w:rsidR="00000000" w:rsidRPr="00000000">
        <w:rPr>
          <w:rtl w:val="0"/>
        </w:rPr>
        <w:t xml:space="preserve">This survey aims to assess participants’ baseline knowledge, experiences, and perceptions regarding gender stereotypes, gender discrimination, gender care gap in caregiving, gender career gaps, and economic inequality before the workshops.</w:t>
      </w:r>
    </w:p>
    <w:p w:rsidR="00000000" w:rsidDel="00000000" w:rsidP="00000000" w:rsidRDefault="00000000" w:rsidRPr="00000000" w14:paraId="00000004">
      <w:pPr>
        <w:rPr>
          <w:b w:val="1"/>
          <w:bCs w:val="1"/>
        </w:rPr>
      </w:pPr>
      <w:r w:rsidDel="00000000" w:rsidR="00000000" w:rsidRPr="00000000">
        <w:rPr>
          <w:rtl w:val="0"/>
        </w:rPr>
      </w:r>
    </w:p>
    <w:p w:rsidR="00000000" w:rsidDel="00000000" w:rsidP="00000000" w:rsidRDefault="00000000" w:rsidRPr="00000000" w14:paraId="00000005">
      <w:pPr>
        <w:rPr>
          <w:b w:val="1"/>
          <w:bCs w:val="1"/>
          <w:i w:val="1"/>
          <w:iCs w:val="1"/>
        </w:rPr>
      </w:pPr>
      <w:r w:rsidDel="00000000" w:rsidR="00000000" w:rsidRPr="00000000">
        <w:rPr>
          <w:b w:val="1"/>
          <w:bCs w:val="1"/>
          <w:rtl w:val="0"/>
        </w:rPr>
        <w:t xml:space="preserve">Section 1: Demographic Information </w:t>
      </w:r>
      <w:r w:rsidDel="00000000" w:rsidR="00000000" w:rsidRPr="00000000">
        <w:rPr>
          <w:rtl w:val="0"/>
        </w:rPr>
      </w:r>
    </w:p>
    <w:p w:rsidR="00000000" w:rsidDel="00000000" w:rsidP="00000000" w:rsidRDefault="00000000" w:rsidRPr="00000000" w14:paraId="00000006">
      <w:pPr>
        <w:jc w:val="both"/>
        <w:rPr/>
        <w:sectPr>
          <w:pgSz w:h="16838" w:w="11906" w:orient="portrait"/>
          <w:pgMar w:bottom="1417" w:top="1417" w:left="1701" w:right="1701" w:header="708" w:footer="708"/>
          <w:pgNumType w:start="1"/>
        </w:sectPr>
      </w:pPr>
      <w:r w:rsidDel="00000000" w:rsidR="00000000" w:rsidRPr="00000000">
        <w:rPr>
          <w:rtl w:val="0"/>
        </w:rPr>
        <w:t xml:space="preserve">This section collects basic demographic details to enable the characterization and comparison of participant groups. All data will be treated as confidential and used solely for analytical purposes within this study. </w:t>
      </w:r>
    </w:p>
    <w:p w:rsidR="00000000" w:rsidDel="00000000" w:rsidP="00000000" w:rsidRDefault="00000000" w:rsidRPr="00000000" w14:paraId="00000007">
      <w:pPr>
        <w:numPr>
          <w:ilvl w:val="0"/>
          <w:numId w:val="3"/>
        </w:numPr>
        <w:ind w:left="720" w:hanging="360"/>
        <w:rPr/>
      </w:pPr>
      <w:r w:rsidDel="00000000" w:rsidR="00000000" w:rsidRPr="00000000">
        <w:rPr>
          <w:b w:val="1"/>
          <w:bCs w:val="1"/>
          <w:rtl w:val="0"/>
        </w:rPr>
        <w:t xml:space="preserve">Gender:</w:t>
      </w:r>
      <w:r w:rsidDel="00000000" w:rsidR="00000000" w:rsidRPr="00000000">
        <w:rPr>
          <w:rtl w:val="0"/>
        </w:rPr>
      </w:r>
    </w:p>
    <w:p w:rsidR="00000000" w:rsidDel="00000000" w:rsidP="00000000" w:rsidRDefault="00000000" w:rsidRPr="00000000" w14:paraId="00000008">
      <w:pPr>
        <w:ind w:firstLine="360"/>
        <w:rPr/>
      </w:pPr>
      <w:sdt>
        <w:sdtPr>
          <w:id w:val="-2111874210"/>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Female</w:t>
      </w:r>
    </w:p>
    <w:p w:rsidR="00000000" w:rsidDel="00000000" w:rsidP="00000000" w:rsidRDefault="00000000" w:rsidRPr="00000000" w14:paraId="00000009">
      <w:pPr>
        <w:ind w:firstLine="360"/>
        <w:rPr/>
      </w:pPr>
      <w:sdt>
        <w:sdtPr>
          <w:id w:val="-1189925214"/>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Male</w:t>
      </w:r>
    </w:p>
    <w:p w:rsidR="00000000" w:rsidDel="00000000" w:rsidP="00000000" w:rsidRDefault="00000000" w:rsidRPr="00000000" w14:paraId="0000000A">
      <w:pPr>
        <w:ind w:firstLine="360"/>
        <w:rPr/>
      </w:pPr>
      <w:sdt>
        <w:sdtPr>
          <w:id w:val="-324765614"/>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Non-binary</w:t>
      </w:r>
    </w:p>
    <w:p w:rsidR="00000000" w:rsidDel="00000000" w:rsidP="00000000" w:rsidRDefault="00000000" w:rsidRPr="00000000" w14:paraId="0000000B">
      <w:pPr>
        <w:ind w:firstLine="360"/>
        <w:rPr/>
      </w:pPr>
      <w:sdt>
        <w:sdtPr>
          <w:id w:val="-868792521"/>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Prefer not to say</w:t>
      </w:r>
    </w:p>
    <w:p w:rsidR="00000000" w:rsidDel="00000000" w:rsidP="00000000" w:rsidRDefault="00000000" w:rsidRPr="00000000" w14:paraId="0000000C">
      <w:pPr>
        <w:ind w:firstLine="360"/>
        <w:rPr/>
      </w:pPr>
      <w:sdt>
        <w:sdtPr>
          <w:id w:val="-730159293"/>
          <w:tag w:val="goog_rdk_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Other: ________</w:t>
      </w:r>
    </w:p>
    <w:p w:rsidR="00000000" w:rsidDel="00000000" w:rsidP="00000000" w:rsidRDefault="00000000" w:rsidRPr="00000000" w14:paraId="0000000D">
      <w:pPr>
        <w:ind w:firstLine="360"/>
        <w:rPr/>
      </w:pPr>
      <w:r w:rsidDel="00000000" w:rsidR="00000000" w:rsidRPr="00000000">
        <w:rPr>
          <w:rtl w:val="0"/>
        </w:rPr>
      </w:r>
    </w:p>
    <w:p w:rsidR="00000000" w:rsidDel="00000000" w:rsidP="00000000" w:rsidRDefault="00000000" w:rsidRPr="00000000" w14:paraId="0000000E">
      <w:pPr>
        <w:ind w:firstLine="360"/>
        <w:rPr/>
      </w:pPr>
      <w:r w:rsidDel="00000000" w:rsidR="00000000" w:rsidRPr="00000000">
        <w:rPr>
          <w:rtl w:val="0"/>
        </w:rPr>
      </w:r>
    </w:p>
    <w:p w:rsidR="00000000" w:rsidDel="00000000" w:rsidP="00000000" w:rsidRDefault="00000000" w:rsidRPr="00000000" w14:paraId="0000000F">
      <w:pPr>
        <w:numPr>
          <w:ilvl w:val="0"/>
          <w:numId w:val="3"/>
        </w:numPr>
        <w:ind w:left="720" w:hanging="360"/>
        <w:rPr/>
      </w:pPr>
      <w:r w:rsidDel="00000000" w:rsidR="00000000" w:rsidRPr="00000000">
        <w:rPr>
          <w:b w:val="1"/>
          <w:bCs w:val="1"/>
          <w:rtl w:val="0"/>
        </w:rPr>
        <w:t xml:space="preserve">Age Group:</w:t>
      </w:r>
      <w:r w:rsidDel="00000000" w:rsidR="00000000" w:rsidRPr="00000000">
        <w:rPr>
          <w:rtl w:val="0"/>
        </w:rPr>
      </w:r>
    </w:p>
    <w:p w:rsidR="00000000" w:rsidDel="00000000" w:rsidP="00000000" w:rsidRDefault="00000000" w:rsidRPr="00000000" w14:paraId="00000010">
      <w:pPr>
        <w:ind w:firstLine="360"/>
        <w:rPr/>
      </w:pPr>
      <w:sdt>
        <w:sdtPr>
          <w:id w:val="1109432220"/>
          <w:tag w:val="goog_rdk_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Under 18</w:t>
      </w:r>
    </w:p>
    <w:p w:rsidR="00000000" w:rsidDel="00000000" w:rsidP="00000000" w:rsidRDefault="00000000" w:rsidRPr="00000000" w14:paraId="00000011">
      <w:pPr>
        <w:ind w:firstLine="360"/>
        <w:rPr/>
      </w:pPr>
      <w:sdt>
        <w:sdtPr>
          <w:id w:val="625638235"/>
          <w:tag w:val="goog_rdk_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18–25</w:t>
      </w:r>
    </w:p>
    <w:p w:rsidR="00000000" w:rsidDel="00000000" w:rsidP="00000000" w:rsidRDefault="00000000" w:rsidRPr="00000000" w14:paraId="00000012">
      <w:pPr>
        <w:ind w:firstLine="360"/>
        <w:rPr/>
      </w:pPr>
      <w:sdt>
        <w:sdtPr>
          <w:id w:val="-429998532"/>
          <w:tag w:val="goog_rdk_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26–35</w:t>
      </w:r>
    </w:p>
    <w:p w:rsidR="00000000" w:rsidDel="00000000" w:rsidP="00000000" w:rsidRDefault="00000000" w:rsidRPr="00000000" w14:paraId="00000013">
      <w:pPr>
        <w:ind w:firstLine="360"/>
        <w:rPr/>
      </w:pPr>
      <w:sdt>
        <w:sdtPr>
          <w:id w:val="-598914832"/>
          <w:tag w:val="goog_rdk_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36–45</w:t>
      </w:r>
    </w:p>
    <w:p w:rsidR="00000000" w:rsidDel="00000000" w:rsidP="00000000" w:rsidRDefault="00000000" w:rsidRPr="00000000" w14:paraId="00000014">
      <w:pPr>
        <w:ind w:firstLine="360"/>
        <w:rPr/>
      </w:pPr>
      <w:sdt>
        <w:sdtPr>
          <w:id w:val="-1647796954"/>
          <w:tag w:val="goog_rdk_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46–55</w:t>
      </w:r>
    </w:p>
    <w:p w:rsidR="00000000" w:rsidDel="00000000" w:rsidP="00000000" w:rsidRDefault="00000000" w:rsidRPr="00000000" w14:paraId="00000015">
      <w:pPr>
        <w:ind w:firstLine="360"/>
        <w:rPr/>
        <w:sectPr>
          <w:type w:val="continuous"/>
          <w:pgSz w:h="16838" w:w="11906" w:orient="portrait"/>
          <w:pgMar w:bottom="1417" w:top="1417" w:left="1701" w:right="1701" w:header="708" w:footer="708"/>
          <w:cols w:equalWidth="0" w:num="2">
            <w:col w:space="708" w:w="3897.9999999999995"/>
            <w:col w:space="0" w:w="3897.9999999999995"/>
          </w:cols>
        </w:sectPr>
      </w:pPr>
      <w:sdt>
        <w:sdtPr>
          <w:id w:val="-1228734133"/>
          <w:tag w:val="goog_rdk_1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56+</w:t>
      </w:r>
    </w:p>
    <w:p w:rsidR="00000000" w:rsidDel="00000000" w:rsidP="00000000" w:rsidRDefault="00000000" w:rsidRPr="00000000" w14:paraId="00000016">
      <w:pPr>
        <w:numPr>
          <w:ilvl w:val="0"/>
          <w:numId w:val="3"/>
        </w:numPr>
        <w:ind w:left="720" w:hanging="360"/>
        <w:rPr/>
      </w:pPr>
      <w:r w:rsidDel="00000000" w:rsidR="00000000" w:rsidRPr="00000000">
        <w:rPr>
          <w:b w:val="1"/>
          <w:bCs w:val="1"/>
          <w:rtl w:val="0"/>
        </w:rPr>
        <w:t xml:space="preserve">Country:</w:t>
      </w:r>
      <w:r w:rsidDel="00000000" w:rsidR="00000000" w:rsidRPr="00000000">
        <w:rPr>
          <w:rtl w:val="0"/>
        </w:rPr>
      </w:r>
    </w:p>
    <w:p w:rsidR="00000000" w:rsidDel="00000000" w:rsidP="00000000" w:rsidRDefault="00000000" w:rsidRPr="00000000" w14:paraId="00000017">
      <w:pPr>
        <w:ind w:firstLine="360"/>
        <w:rPr/>
      </w:pPr>
      <w:sdt>
        <w:sdtPr>
          <w:id w:val="216180300"/>
          <w:tag w:val="goog_rdk_1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Spanish   </w:t>
      </w:r>
      <w:sdt>
        <w:sdtPr>
          <w:id w:val="-364372903"/>
          <w:tag w:val="goog_rdk_1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Polish  </w:t>
      </w:r>
    </w:p>
    <w:p w:rsidR="00000000" w:rsidDel="00000000" w:rsidP="00000000" w:rsidRDefault="00000000" w:rsidRPr="00000000" w14:paraId="00000018">
      <w:pPr>
        <w:ind w:firstLine="360"/>
        <w:rPr/>
      </w:pPr>
      <w:r w:rsidDel="00000000" w:rsidR="00000000" w:rsidRPr="00000000">
        <w:rPr>
          <w:rtl w:val="0"/>
        </w:rPr>
        <w:t xml:space="preserve"> </w:t>
      </w:r>
      <w:sdt>
        <w:sdtPr>
          <w:id w:val="1673100291"/>
          <w:tag w:val="goog_rdk_1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Lithuanian   </w:t>
      </w:r>
      <w:sdt>
        <w:sdtPr>
          <w:id w:val="-581553509"/>
          <w:tag w:val="goog_rdk_1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Other: ________</w:t>
      </w:r>
    </w:p>
    <w:p w:rsidR="00000000" w:rsidDel="00000000" w:rsidP="00000000" w:rsidRDefault="00000000" w:rsidRPr="00000000" w14:paraId="00000019">
      <w:pPr>
        <w:ind w:firstLine="360"/>
        <w:rPr/>
      </w:pPr>
      <w:r w:rsidDel="00000000" w:rsidR="00000000" w:rsidRPr="00000000">
        <w:rPr>
          <w:rtl w:val="0"/>
        </w:rPr>
      </w:r>
    </w:p>
    <w:p w:rsidR="00000000" w:rsidDel="00000000" w:rsidP="00000000" w:rsidRDefault="00000000" w:rsidRPr="00000000" w14:paraId="0000001A">
      <w:pPr>
        <w:numPr>
          <w:ilvl w:val="0"/>
          <w:numId w:val="3"/>
        </w:numPr>
        <w:ind w:left="720" w:hanging="360"/>
        <w:rPr/>
      </w:pPr>
      <w:r w:rsidDel="00000000" w:rsidR="00000000" w:rsidRPr="00000000">
        <w:rPr>
          <w:b w:val="1"/>
          <w:bCs w:val="1"/>
          <w:rtl w:val="0"/>
        </w:rPr>
        <w:t xml:space="preserve">Nationality: </w:t>
      </w:r>
    </w:p>
    <w:p w:rsidR="00000000" w:rsidDel="00000000" w:rsidP="00000000" w:rsidRDefault="00000000" w:rsidRPr="00000000" w14:paraId="0000001B">
      <w:pPr>
        <w:ind w:firstLine="360"/>
        <w:rPr/>
      </w:pPr>
      <w:sdt>
        <w:sdtPr>
          <w:id w:val="-1103744957"/>
          <w:tag w:val="goog_rdk_1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_______________________</w:t>
      </w:r>
    </w:p>
    <w:p w:rsidR="00000000" w:rsidDel="00000000" w:rsidP="00000000" w:rsidRDefault="00000000" w:rsidRPr="00000000" w14:paraId="0000001C">
      <w:pPr>
        <w:ind w:firstLine="360"/>
        <w:rPr/>
      </w:pPr>
      <w:r w:rsidDel="00000000" w:rsidR="00000000" w:rsidRPr="00000000">
        <w:rPr>
          <w:rtl w:val="0"/>
        </w:rPr>
      </w:r>
    </w:p>
    <w:p w:rsidR="00000000" w:rsidDel="00000000" w:rsidP="00000000" w:rsidRDefault="00000000" w:rsidRPr="00000000" w14:paraId="0000001D">
      <w:pPr>
        <w:ind w:firstLine="360"/>
        <w:rPr/>
      </w:pPr>
      <w:r w:rsidDel="00000000" w:rsidR="00000000" w:rsidRPr="00000000">
        <w:rPr>
          <w:rtl w:val="0"/>
        </w:rPr>
      </w:r>
    </w:p>
    <w:p w:rsidR="00000000" w:rsidDel="00000000" w:rsidP="00000000" w:rsidRDefault="00000000" w:rsidRPr="00000000" w14:paraId="0000001E">
      <w:pPr>
        <w:ind w:firstLine="360"/>
        <w:rPr/>
        <w:sectPr>
          <w:type w:val="continuous"/>
          <w:pgSz w:h="16838" w:w="11906" w:orient="portrait"/>
          <w:pgMar w:bottom="1417" w:top="1417" w:left="1701" w:right="1701" w:header="708" w:footer="708"/>
          <w:cols w:equalWidth="0" w:num="2">
            <w:col w:space="720" w:w="3891.74"/>
            <w:col w:space="0" w:w="3891.74"/>
          </w:cols>
        </w:sectPr>
      </w:pPr>
      <w:r w:rsidDel="00000000" w:rsidR="00000000" w:rsidRPr="00000000">
        <w:rPr>
          <w:rtl w:val="0"/>
        </w:rPr>
      </w:r>
    </w:p>
    <w:p w:rsidR="00000000" w:rsidDel="00000000" w:rsidP="00000000" w:rsidRDefault="00000000" w:rsidRPr="00000000" w14:paraId="0000001F">
      <w:pPr>
        <w:numPr>
          <w:ilvl w:val="0"/>
          <w:numId w:val="3"/>
        </w:numPr>
        <w:ind w:left="720" w:hanging="360"/>
        <w:rPr/>
      </w:pPr>
      <w:r w:rsidDel="00000000" w:rsidR="00000000" w:rsidRPr="00000000">
        <w:rPr>
          <w:b w:val="1"/>
          <w:bCs w:val="1"/>
          <w:rtl w:val="0"/>
        </w:rPr>
        <w:t xml:space="preserve">Primary Role in Society (Check all that apply):</w:t>
      </w:r>
      <w:r w:rsidDel="00000000" w:rsidR="00000000" w:rsidRPr="00000000">
        <w:rPr>
          <w:rtl w:val="0"/>
        </w:rPr>
      </w:r>
    </w:p>
    <w:p w:rsidR="00000000" w:rsidDel="00000000" w:rsidP="00000000" w:rsidRDefault="00000000" w:rsidRPr="00000000" w14:paraId="00000020">
      <w:pPr>
        <w:ind w:firstLine="360"/>
        <w:rPr/>
      </w:pPr>
      <w:sdt>
        <w:sdtPr>
          <w:id w:val="499134835"/>
          <w:tag w:val="goog_rdk_1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Student</w:t>
      </w:r>
    </w:p>
    <w:p w:rsidR="00000000" w:rsidDel="00000000" w:rsidP="00000000" w:rsidRDefault="00000000" w:rsidRPr="00000000" w14:paraId="00000021">
      <w:pPr>
        <w:ind w:firstLine="360"/>
        <w:rPr/>
      </w:pPr>
      <w:sdt>
        <w:sdtPr>
          <w:id w:val="478257740"/>
          <w:tag w:val="goog_rdk_1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Employee</w:t>
      </w:r>
    </w:p>
    <w:p w:rsidR="00000000" w:rsidDel="00000000" w:rsidP="00000000" w:rsidRDefault="00000000" w:rsidRPr="00000000" w14:paraId="00000022">
      <w:pPr>
        <w:ind w:firstLine="360"/>
        <w:rPr/>
      </w:pPr>
      <w:sdt>
        <w:sdtPr>
          <w:id w:val="1688552670"/>
          <w:tag w:val="goog_rdk_1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Employer/Manager</w:t>
      </w:r>
    </w:p>
    <w:p w:rsidR="00000000" w:rsidDel="00000000" w:rsidP="00000000" w:rsidRDefault="00000000" w:rsidRPr="00000000" w14:paraId="00000023">
      <w:pPr>
        <w:ind w:firstLine="360"/>
        <w:rPr/>
      </w:pPr>
      <w:sdt>
        <w:sdtPr>
          <w:id w:val="1549845020"/>
          <w:tag w:val="goog_rdk_1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Freelancer</w:t>
      </w:r>
    </w:p>
    <w:p w:rsidR="00000000" w:rsidDel="00000000" w:rsidP="00000000" w:rsidRDefault="00000000" w:rsidRPr="00000000" w14:paraId="00000024">
      <w:pPr>
        <w:ind w:firstLine="360"/>
        <w:rPr/>
      </w:pPr>
      <w:sdt>
        <w:sdtPr>
          <w:id w:val="1365500929"/>
          <w:tag w:val="goog_rdk_2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Parent</w:t>
      </w:r>
    </w:p>
    <w:p w:rsidR="00000000" w:rsidDel="00000000" w:rsidP="00000000" w:rsidRDefault="00000000" w:rsidRPr="00000000" w14:paraId="00000025">
      <w:pPr>
        <w:ind w:firstLine="360"/>
        <w:rPr/>
      </w:pPr>
      <w:sdt>
        <w:sdtPr>
          <w:id w:val="-1697924417"/>
          <w:tag w:val="goog_rdk_2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Caregiver for a family member</w:t>
      </w:r>
    </w:p>
    <w:p w:rsidR="00000000" w:rsidDel="00000000" w:rsidP="00000000" w:rsidRDefault="00000000" w:rsidRPr="00000000" w14:paraId="00000026">
      <w:pPr>
        <w:ind w:firstLine="360"/>
        <w:rPr/>
      </w:pPr>
      <w:sdt>
        <w:sdtPr>
          <w:id w:val="1237884032"/>
          <w:tag w:val="goog_rdk_22"/>
        </w:sdtPr>
        <w:sdtContent>
          <w:r w:rsidDel="00000000" w:rsidR="00000000" w:rsidRPr="00000000">
            <w:rPr>
              <w:rFonts w:ascii="Arial Unicode MS" w:cs="Arial Unicode MS" w:eastAsia="Arial Unicode MS" w:hAnsi="Arial Unicode MS"/>
              <w:rtl w:val="0"/>
            </w:rPr>
            <w:t xml:space="preserve">☐ Unemployed</w:t>
          </w:r>
        </w:sdtContent>
      </w:sdt>
      <w:r w:rsidDel="00000000" w:rsidR="00000000" w:rsidRPr="00000000">
        <w:rPr>
          <w:rtl w:val="0"/>
        </w:rPr>
      </w:r>
    </w:p>
    <w:p w:rsidR="00000000" w:rsidDel="00000000" w:rsidP="00000000" w:rsidRDefault="00000000" w:rsidRPr="00000000" w14:paraId="00000027">
      <w:pPr>
        <w:ind w:firstLine="360"/>
        <w:rPr/>
      </w:pPr>
      <w:sdt>
        <w:sdtPr>
          <w:id w:val="144591463"/>
          <w:tag w:val="goog_rdk_2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Other if not mentioned: ________</w:t>
      </w:r>
    </w:p>
    <w:p w:rsidR="00000000" w:rsidDel="00000000" w:rsidP="00000000" w:rsidRDefault="00000000" w:rsidRPr="00000000" w14:paraId="00000028">
      <w:pPr>
        <w:ind w:left="720" w:hanging="360"/>
        <w:rPr>
          <w:b w:val="1"/>
          <w:bCs w:val="1"/>
        </w:rPr>
        <w:sectPr>
          <w:type w:val="continuous"/>
          <w:pgSz w:h="16838" w:w="11906"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29">
      <w:pPr>
        <w:numPr>
          <w:ilvl w:val="0"/>
          <w:numId w:val="3"/>
        </w:numPr>
        <w:ind w:left="720" w:hanging="360"/>
        <w:rPr/>
      </w:pPr>
      <w:r w:rsidDel="00000000" w:rsidR="00000000" w:rsidRPr="00000000">
        <w:rPr>
          <w:b w:val="1"/>
          <w:bCs w:val="1"/>
          <w:rtl w:val="0"/>
        </w:rPr>
        <w:t xml:space="preserve">Political orientation:</w:t>
      </w:r>
      <w:r w:rsidDel="00000000" w:rsidR="00000000" w:rsidRPr="00000000">
        <w:rPr>
          <w:rtl w:val="0"/>
        </w:rPr>
      </w:r>
    </w:p>
    <w:p w:rsidR="00000000" w:rsidDel="00000000" w:rsidP="00000000" w:rsidRDefault="00000000" w:rsidRPr="00000000" w14:paraId="0000002A">
      <w:pPr>
        <w:ind w:firstLine="360"/>
        <w:rPr/>
      </w:pPr>
      <w:sdt>
        <w:sdtPr>
          <w:id w:val="592086466"/>
          <w:tag w:val="goog_rdk_2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Far left</w:t>
      </w:r>
    </w:p>
    <w:p w:rsidR="00000000" w:rsidDel="00000000" w:rsidP="00000000" w:rsidRDefault="00000000" w:rsidRPr="00000000" w14:paraId="0000002B">
      <w:pPr>
        <w:ind w:firstLine="360"/>
        <w:rPr/>
      </w:pPr>
      <w:sdt>
        <w:sdtPr>
          <w:id w:val="375376303"/>
          <w:tag w:val="goog_rdk_2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Left wing</w:t>
      </w:r>
    </w:p>
    <w:p w:rsidR="00000000" w:rsidDel="00000000" w:rsidP="00000000" w:rsidRDefault="00000000" w:rsidRPr="00000000" w14:paraId="0000002C">
      <w:pPr>
        <w:ind w:firstLine="360"/>
        <w:rPr/>
      </w:pPr>
      <w:sdt>
        <w:sdtPr>
          <w:id w:val="-1981710812"/>
          <w:tag w:val="goog_rdk_2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Center-left</w:t>
      </w:r>
    </w:p>
    <w:p w:rsidR="00000000" w:rsidDel="00000000" w:rsidP="00000000" w:rsidRDefault="00000000" w:rsidRPr="00000000" w14:paraId="0000002D">
      <w:pPr>
        <w:ind w:firstLine="360"/>
        <w:rPr/>
      </w:pPr>
      <w:sdt>
        <w:sdtPr>
          <w:id w:val="1040557682"/>
          <w:tag w:val="goog_rdk_2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Center</w:t>
      </w:r>
    </w:p>
    <w:p w:rsidR="00000000" w:rsidDel="00000000" w:rsidP="00000000" w:rsidRDefault="00000000" w:rsidRPr="00000000" w14:paraId="0000002E">
      <w:pPr>
        <w:ind w:firstLine="360"/>
        <w:rPr/>
      </w:pPr>
      <w:sdt>
        <w:sdtPr>
          <w:id w:val="-1826581123"/>
          <w:tag w:val="goog_rdk_2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Center-right</w:t>
      </w:r>
    </w:p>
    <w:p w:rsidR="00000000" w:rsidDel="00000000" w:rsidP="00000000" w:rsidRDefault="00000000" w:rsidRPr="00000000" w14:paraId="0000002F">
      <w:pPr>
        <w:ind w:firstLine="360"/>
        <w:rPr/>
      </w:pPr>
      <w:sdt>
        <w:sdtPr>
          <w:id w:val="-159688339"/>
          <w:tag w:val="goog_rdk_2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Right wing</w:t>
      </w:r>
    </w:p>
    <w:p w:rsidR="00000000" w:rsidDel="00000000" w:rsidP="00000000" w:rsidRDefault="00000000" w:rsidRPr="00000000" w14:paraId="00000030">
      <w:pPr>
        <w:ind w:firstLine="360"/>
        <w:rPr/>
      </w:pPr>
      <w:sdt>
        <w:sdtPr>
          <w:id w:val="1107381333"/>
          <w:tag w:val="goog_rdk_30"/>
        </w:sdtPr>
        <w:sdtContent>
          <w:r w:rsidDel="00000000" w:rsidR="00000000" w:rsidRPr="00000000">
            <w:rPr>
              <w:rFonts w:ascii="Arial Unicode MS" w:cs="Arial Unicode MS" w:eastAsia="Arial Unicode MS" w:hAnsi="Arial Unicode MS"/>
              <w:rtl w:val="0"/>
            </w:rPr>
            <w:t xml:space="preserve">☐ Far right</w:t>
          </w:r>
        </w:sdtContent>
      </w:sdt>
      <w:r w:rsidDel="00000000" w:rsidR="00000000" w:rsidRPr="00000000">
        <w:rPr>
          <w:rtl w:val="0"/>
        </w:rPr>
      </w:r>
    </w:p>
    <w:p w:rsidR="00000000" w:rsidDel="00000000" w:rsidP="00000000" w:rsidRDefault="00000000" w:rsidRPr="00000000" w14:paraId="00000031">
      <w:pPr>
        <w:ind w:firstLine="360"/>
        <w:rPr/>
      </w:pPr>
      <w:sdt>
        <w:sdtPr>
          <w:id w:val="535237951"/>
          <w:tag w:val="goog_rdk_3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Prefer not to say</w:t>
      </w:r>
    </w:p>
    <w:p w:rsidR="00000000" w:rsidDel="00000000" w:rsidP="00000000" w:rsidRDefault="00000000" w:rsidRPr="00000000" w14:paraId="00000032">
      <w:pPr>
        <w:ind w:firstLine="360"/>
        <w:rPr/>
      </w:pPr>
      <w:sdt>
        <w:sdtPr>
          <w:id w:val="-2022537485"/>
          <w:tag w:val="goog_rdk_3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Other: ________</w:t>
      </w:r>
    </w:p>
    <w:p w:rsidR="00000000" w:rsidDel="00000000" w:rsidP="00000000" w:rsidRDefault="00000000" w:rsidRPr="00000000" w14:paraId="00000033">
      <w:pPr>
        <w:numPr>
          <w:ilvl w:val="0"/>
          <w:numId w:val="3"/>
        </w:numPr>
        <w:ind w:left="720" w:hanging="360"/>
        <w:rPr/>
      </w:pPr>
      <w:r w:rsidDel="00000000" w:rsidR="00000000" w:rsidRPr="00000000">
        <w:rPr>
          <w:b w:val="1"/>
          <w:bCs w:val="1"/>
          <w:rtl w:val="0"/>
        </w:rPr>
        <w:t xml:space="preserve">Educational level:</w:t>
      </w:r>
      <w:r w:rsidDel="00000000" w:rsidR="00000000" w:rsidRPr="00000000">
        <w:rPr>
          <w:rtl w:val="0"/>
        </w:rPr>
      </w:r>
    </w:p>
    <w:p w:rsidR="00000000" w:rsidDel="00000000" w:rsidP="00000000" w:rsidRDefault="00000000" w:rsidRPr="00000000" w14:paraId="00000034">
      <w:pPr>
        <w:ind w:firstLine="360"/>
        <w:rPr/>
      </w:pPr>
      <w:sdt>
        <w:sdtPr>
          <w:id w:val="-1722632469"/>
          <w:tag w:val="goog_rdk_3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No formal education</w:t>
      </w:r>
    </w:p>
    <w:p w:rsidR="00000000" w:rsidDel="00000000" w:rsidP="00000000" w:rsidRDefault="00000000" w:rsidRPr="00000000" w14:paraId="00000035">
      <w:pPr>
        <w:ind w:firstLine="360"/>
        <w:rPr/>
      </w:pPr>
      <w:sdt>
        <w:sdtPr>
          <w:id w:val="1065900815"/>
          <w:tag w:val="goog_rdk_3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Primary education</w:t>
      </w:r>
    </w:p>
    <w:p w:rsidR="00000000" w:rsidDel="00000000" w:rsidP="00000000" w:rsidRDefault="00000000" w:rsidRPr="00000000" w14:paraId="00000036">
      <w:pPr>
        <w:ind w:firstLine="360"/>
        <w:rPr/>
      </w:pPr>
      <w:sdt>
        <w:sdtPr>
          <w:id w:val="-1797997551"/>
          <w:tag w:val="goog_rdk_3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Secondary education</w:t>
      </w:r>
    </w:p>
    <w:p w:rsidR="00000000" w:rsidDel="00000000" w:rsidP="00000000" w:rsidRDefault="00000000" w:rsidRPr="00000000" w14:paraId="00000037">
      <w:pPr>
        <w:ind w:firstLine="360"/>
        <w:rPr/>
      </w:pPr>
      <w:sdt>
        <w:sdtPr>
          <w:id w:val="-380101260"/>
          <w:tag w:val="goog_rdk_3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Technical education</w:t>
      </w:r>
    </w:p>
    <w:p w:rsidR="00000000" w:rsidDel="00000000" w:rsidP="00000000" w:rsidRDefault="00000000" w:rsidRPr="00000000" w14:paraId="00000038">
      <w:pPr>
        <w:ind w:firstLine="360"/>
        <w:rPr/>
      </w:pPr>
      <w:sdt>
        <w:sdtPr>
          <w:id w:val="-1899151820"/>
          <w:tag w:val="goog_rdk_3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Higher education</w:t>
      </w:r>
    </w:p>
    <w:p w:rsidR="00000000" w:rsidDel="00000000" w:rsidP="00000000" w:rsidRDefault="00000000" w:rsidRPr="00000000" w14:paraId="00000039">
      <w:pPr>
        <w:ind w:firstLine="360"/>
        <w:rPr/>
      </w:pPr>
      <w:sdt>
        <w:sdtPr>
          <w:id w:val="576605946"/>
          <w:tag w:val="goog_rdk_3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Undergraduate (Bachelor)</w:t>
      </w:r>
    </w:p>
    <w:p w:rsidR="00000000" w:rsidDel="00000000" w:rsidP="00000000" w:rsidRDefault="00000000" w:rsidRPr="00000000" w14:paraId="0000003A">
      <w:pPr>
        <w:ind w:firstLine="360"/>
        <w:rPr/>
      </w:pPr>
      <w:sdt>
        <w:sdtPr>
          <w:id w:val="-1282982762"/>
          <w:tag w:val="goog_rdk_3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Graduate degree (Master)</w:t>
      </w:r>
    </w:p>
    <w:p w:rsidR="00000000" w:rsidDel="00000000" w:rsidP="00000000" w:rsidRDefault="00000000" w:rsidRPr="00000000" w14:paraId="0000003B">
      <w:pPr>
        <w:ind w:firstLine="360"/>
        <w:rPr/>
      </w:pPr>
      <w:sdt>
        <w:sdtPr>
          <w:id w:val="-335392075"/>
          <w:tag w:val="goog_rdk_4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PhD degree (Doctorate)</w:t>
      </w:r>
    </w:p>
    <w:p w:rsidR="00000000" w:rsidDel="00000000" w:rsidP="00000000" w:rsidRDefault="00000000" w:rsidRPr="00000000" w14:paraId="0000003C">
      <w:pPr>
        <w:ind w:firstLine="360"/>
        <w:rPr/>
        <w:sectPr>
          <w:type w:val="continuous"/>
          <w:pgSz w:h="16838" w:w="11906" w:orient="portrait"/>
          <w:pgMar w:bottom="1417" w:top="1417" w:left="1701" w:right="1701" w:header="708" w:footer="708"/>
          <w:cols w:equalWidth="0" w:num="2">
            <w:col w:space="720" w:w="3891.74"/>
            <w:col w:space="0" w:w="3891.74"/>
          </w:cols>
        </w:sectPr>
      </w:pPr>
      <w:r w:rsidDel="00000000" w:rsidR="00000000" w:rsidRPr="00000000">
        <w:rPr>
          <w:rtl w:val="0"/>
        </w:rPr>
      </w:r>
    </w:p>
    <w:p w:rsidR="00000000" w:rsidDel="00000000" w:rsidP="00000000" w:rsidRDefault="00000000" w:rsidRPr="00000000" w14:paraId="0000003D">
      <w:pPr>
        <w:numPr>
          <w:ilvl w:val="0"/>
          <w:numId w:val="3"/>
        </w:numPr>
        <w:ind w:left="720" w:hanging="360"/>
        <w:rPr/>
      </w:pPr>
      <w:r w:rsidDel="00000000" w:rsidR="00000000" w:rsidRPr="00000000">
        <w:rPr>
          <w:b w:val="1"/>
          <w:bCs w:val="1"/>
          <w:rtl w:val="0"/>
        </w:rPr>
        <w:t xml:space="preserve">Annual Income:</w:t>
      </w:r>
      <w:r w:rsidDel="00000000" w:rsidR="00000000" w:rsidRPr="00000000">
        <w:rPr>
          <w:rtl w:val="0"/>
        </w:rPr>
      </w:r>
    </w:p>
    <w:p w:rsidR="00000000" w:rsidDel="00000000" w:rsidP="00000000" w:rsidRDefault="00000000" w:rsidRPr="00000000" w14:paraId="0000003E">
      <w:pPr>
        <w:ind w:firstLine="360"/>
        <w:rPr/>
      </w:pPr>
      <w:sdt>
        <w:sdtPr>
          <w:id w:val="-1395739043"/>
          <w:tag w:val="goog_rdk_4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Less than €10,000</w:t>
      </w:r>
    </w:p>
    <w:p w:rsidR="00000000" w:rsidDel="00000000" w:rsidP="00000000" w:rsidRDefault="00000000" w:rsidRPr="00000000" w14:paraId="0000003F">
      <w:pPr>
        <w:ind w:firstLine="360"/>
        <w:rPr/>
      </w:pPr>
      <w:sdt>
        <w:sdtPr>
          <w:id w:val="1017515157"/>
          <w:tag w:val="goog_rdk_4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€10,000 - €19,999</w:t>
      </w:r>
    </w:p>
    <w:p w:rsidR="00000000" w:rsidDel="00000000" w:rsidP="00000000" w:rsidRDefault="00000000" w:rsidRPr="00000000" w14:paraId="00000040">
      <w:pPr>
        <w:ind w:firstLine="360"/>
        <w:rPr/>
      </w:pPr>
      <w:sdt>
        <w:sdtPr>
          <w:id w:val="-1156556962"/>
          <w:tag w:val="goog_rdk_4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€20,000 - €29,999</w:t>
      </w:r>
    </w:p>
    <w:p w:rsidR="00000000" w:rsidDel="00000000" w:rsidP="00000000" w:rsidRDefault="00000000" w:rsidRPr="00000000" w14:paraId="00000041">
      <w:pPr>
        <w:ind w:firstLine="360"/>
        <w:rPr/>
      </w:pPr>
      <w:sdt>
        <w:sdtPr>
          <w:id w:val="-2081566891"/>
          <w:tag w:val="goog_rdk_4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€30,000 - €39,999</w:t>
      </w:r>
    </w:p>
    <w:p w:rsidR="00000000" w:rsidDel="00000000" w:rsidP="00000000" w:rsidRDefault="00000000" w:rsidRPr="00000000" w14:paraId="00000042">
      <w:pPr>
        <w:ind w:firstLine="360"/>
        <w:rPr/>
      </w:pPr>
      <w:sdt>
        <w:sdtPr>
          <w:id w:val="463453966"/>
          <w:tag w:val="goog_rdk_4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€40,000 - €59,999</w:t>
      </w:r>
    </w:p>
    <w:p w:rsidR="00000000" w:rsidDel="00000000" w:rsidP="00000000" w:rsidRDefault="00000000" w:rsidRPr="00000000" w14:paraId="00000043">
      <w:pPr>
        <w:ind w:firstLine="360"/>
        <w:rPr/>
      </w:pPr>
      <w:sdt>
        <w:sdtPr>
          <w:id w:val="1842297755"/>
          <w:tag w:val="goog_rdk_4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€60,000 - €79,999</w:t>
      </w:r>
    </w:p>
    <w:p w:rsidR="00000000" w:rsidDel="00000000" w:rsidP="00000000" w:rsidRDefault="00000000" w:rsidRPr="00000000" w14:paraId="00000044">
      <w:pPr>
        <w:ind w:firstLine="360"/>
        <w:rPr/>
      </w:pPr>
      <w:sdt>
        <w:sdtPr>
          <w:id w:val="-871521843"/>
          <w:tag w:val="goog_rdk_4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€80,000 - €99,999</w:t>
      </w:r>
    </w:p>
    <w:p w:rsidR="00000000" w:rsidDel="00000000" w:rsidP="00000000" w:rsidRDefault="00000000" w:rsidRPr="00000000" w14:paraId="00000045">
      <w:pPr>
        <w:ind w:firstLine="360"/>
        <w:rPr/>
      </w:pPr>
      <w:sdt>
        <w:sdtPr>
          <w:id w:val="129758515"/>
          <w:tag w:val="goog_rdk_4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Over €100,000</w:t>
      </w:r>
    </w:p>
    <w:p w:rsidR="00000000" w:rsidDel="00000000" w:rsidP="00000000" w:rsidRDefault="00000000" w:rsidRPr="00000000" w14:paraId="00000046">
      <w:pPr>
        <w:numPr>
          <w:ilvl w:val="0"/>
          <w:numId w:val="3"/>
        </w:numPr>
        <w:ind w:left="720" w:hanging="360"/>
        <w:rPr/>
      </w:pPr>
      <w:r w:rsidDel="00000000" w:rsidR="00000000" w:rsidRPr="00000000">
        <w:rPr>
          <w:b w:val="1"/>
          <w:bCs w:val="1"/>
          <w:rtl w:val="0"/>
        </w:rPr>
        <w:t xml:space="preserve">Subjective socioeconomic status:</w:t>
      </w:r>
      <w:r w:rsidDel="00000000" w:rsidR="00000000" w:rsidRPr="00000000">
        <w:rPr>
          <w:rtl w:val="0"/>
        </w:rPr>
      </w:r>
    </w:p>
    <w:p w:rsidR="00000000" w:rsidDel="00000000" w:rsidP="00000000" w:rsidRDefault="00000000" w:rsidRPr="00000000" w14:paraId="00000047">
      <w:pPr>
        <w:ind w:firstLine="360"/>
        <w:rPr/>
      </w:pPr>
      <w:sdt>
        <w:sdtPr>
          <w:id w:val="-112767949"/>
          <w:tag w:val="goog_rdk_4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Lower class</w:t>
      </w:r>
    </w:p>
    <w:p w:rsidR="00000000" w:rsidDel="00000000" w:rsidP="00000000" w:rsidRDefault="00000000" w:rsidRPr="00000000" w14:paraId="00000048">
      <w:pPr>
        <w:ind w:firstLine="360"/>
        <w:rPr/>
      </w:pPr>
      <w:sdt>
        <w:sdtPr>
          <w:id w:val="1361532048"/>
          <w:tag w:val="goog_rdk_5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Lower-middle class</w:t>
      </w:r>
    </w:p>
    <w:p w:rsidR="00000000" w:rsidDel="00000000" w:rsidP="00000000" w:rsidRDefault="00000000" w:rsidRPr="00000000" w14:paraId="00000049">
      <w:pPr>
        <w:ind w:firstLine="360"/>
        <w:rPr/>
      </w:pPr>
      <w:sdt>
        <w:sdtPr>
          <w:id w:val="-590526110"/>
          <w:tag w:val="goog_rdk_5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Middle class</w:t>
      </w:r>
    </w:p>
    <w:p w:rsidR="00000000" w:rsidDel="00000000" w:rsidP="00000000" w:rsidRDefault="00000000" w:rsidRPr="00000000" w14:paraId="0000004A">
      <w:pPr>
        <w:ind w:firstLine="360"/>
        <w:rPr/>
      </w:pPr>
      <w:sdt>
        <w:sdtPr>
          <w:id w:val="1928623408"/>
          <w:tag w:val="goog_rdk_5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Upper-middle class</w:t>
      </w:r>
    </w:p>
    <w:p w:rsidR="00000000" w:rsidDel="00000000" w:rsidP="00000000" w:rsidRDefault="00000000" w:rsidRPr="00000000" w14:paraId="0000004B">
      <w:pPr>
        <w:ind w:firstLine="360"/>
        <w:rPr/>
      </w:pPr>
      <w:sdt>
        <w:sdtPr>
          <w:id w:val="2061972138"/>
          <w:tag w:val="goog_rdk_5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Upper class</w:t>
      </w:r>
    </w:p>
    <w:p w:rsidR="00000000" w:rsidDel="00000000" w:rsidP="00000000" w:rsidRDefault="00000000" w:rsidRPr="00000000" w14:paraId="0000004C">
      <w:pPr>
        <w:ind w:firstLine="360"/>
        <w:rPr/>
      </w:pPr>
      <w:r w:rsidDel="00000000" w:rsidR="00000000" w:rsidRPr="00000000">
        <w:rPr>
          <w:rtl w:val="0"/>
        </w:rPr>
      </w:r>
    </w:p>
    <w:p w:rsidR="00000000" w:rsidDel="00000000" w:rsidP="00000000" w:rsidRDefault="00000000" w:rsidRPr="00000000" w14:paraId="0000004D">
      <w:pPr>
        <w:ind w:firstLine="360"/>
        <w:rPr/>
        <w:sectPr>
          <w:type w:val="continuous"/>
          <w:pgSz w:h="16838" w:w="11906" w:orient="portrait"/>
          <w:pgMar w:bottom="1417" w:top="1417" w:left="1701" w:right="1701" w:header="708" w:footer="708"/>
          <w:cols w:equalWidth="0" w:num="2">
            <w:col w:space="720" w:w="3891.74"/>
            <w:col w:space="0" w:w="3891.74"/>
          </w:cols>
        </w:sectPr>
      </w:pPr>
      <w:r w:rsidDel="00000000" w:rsidR="00000000" w:rsidRPr="00000000">
        <w:rPr>
          <w:rtl w:val="0"/>
        </w:rPr>
      </w:r>
    </w:p>
    <w:p w:rsidR="00000000" w:rsidDel="00000000" w:rsidP="00000000" w:rsidRDefault="00000000" w:rsidRPr="00000000" w14:paraId="0000004E">
      <w:pPr>
        <w:ind w:firstLine="360"/>
        <w:rPr/>
        <w:sectPr>
          <w:type w:val="continuous"/>
          <w:pgSz w:h="16838" w:w="11906" w:orient="portrait"/>
          <w:pgMar w:bottom="1417" w:top="1417" w:left="1701" w:right="1701" w:header="708" w:footer="708"/>
          <w:cols w:equalWidth="0" w:num="1">
            <w:col w:space="0" w:w="8503.5"/>
          </w:cols>
        </w:sectPr>
      </w:pPr>
      <w:r w:rsidDel="00000000" w:rsidR="00000000" w:rsidRPr="00000000">
        <w:rPr>
          <w:rtl w:val="0"/>
        </w:rPr>
      </w:r>
    </w:p>
    <w:p w:rsidR="00000000" w:rsidDel="00000000" w:rsidP="00000000" w:rsidRDefault="00000000" w:rsidRPr="00000000" w14:paraId="0000004F">
      <w:pPr>
        <w:numPr>
          <w:ilvl w:val="0"/>
          <w:numId w:val="3"/>
        </w:numPr>
        <w:ind w:left="720" w:hanging="360"/>
        <w:rPr/>
      </w:pPr>
      <w:r w:rsidDel="00000000" w:rsidR="00000000" w:rsidRPr="00000000">
        <w:rPr>
          <w:rtl w:val="0"/>
        </w:rPr>
      </w:r>
    </w:p>
    <w:p w:rsidR="00000000" w:rsidDel="00000000" w:rsidP="00000000" w:rsidRDefault="00000000" w:rsidRPr="00000000" w14:paraId="00000050">
      <w:pPr>
        <w:ind w:firstLine="360"/>
        <w:rPr/>
      </w:pPr>
      <w:sdt>
        <w:sdtPr>
          <w:id w:val="978076710"/>
          <w:tag w:val="goog_rdk_5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w:t>
      </w:r>
    </w:p>
    <w:p w:rsidR="00000000" w:rsidDel="00000000" w:rsidP="00000000" w:rsidRDefault="00000000" w:rsidRPr="00000000" w14:paraId="00000051">
      <w:pPr>
        <w:ind w:firstLine="360"/>
        <w:rPr/>
      </w:pPr>
      <w:sdt>
        <w:sdtPr>
          <w:id w:val="-292099653"/>
          <w:tag w:val="goog_rdk_5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w:t>
      </w:r>
    </w:p>
    <w:p w:rsidR="00000000" w:rsidDel="00000000" w:rsidP="00000000" w:rsidRDefault="00000000" w:rsidRPr="00000000" w14:paraId="00000052">
      <w:pPr>
        <w:ind w:firstLine="360"/>
        <w:rPr/>
      </w:pPr>
      <w:sdt>
        <w:sdtPr>
          <w:id w:val="-919504521"/>
          <w:tag w:val="goog_rdk_5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w:t>
      </w:r>
    </w:p>
    <w:p w:rsidR="00000000" w:rsidDel="00000000" w:rsidP="00000000" w:rsidRDefault="00000000" w:rsidRPr="00000000" w14:paraId="00000053">
      <w:pPr>
        <w:ind w:firstLine="360"/>
        <w:rPr/>
      </w:pPr>
      <w:sdt>
        <w:sdtPr>
          <w:id w:val="-2089958124"/>
          <w:tag w:val="goog_rdk_5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w:t>
      </w:r>
    </w:p>
    <w:p w:rsidR="00000000" w:rsidDel="00000000" w:rsidP="00000000" w:rsidRDefault="00000000" w:rsidRPr="00000000" w14:paraId="00000054">
      <w:pPr>
        <w:ind w:firstLine="360"/>
        <w:rPr/>
        <w:sectPr>
          <w:type w:val="continuous"/>
          <w:pgSz w:h="16838" w:w="11906" w:orient="portrait"/>
          <w:pgMar w:bottom="1417" w:top="1417" w:left="1701" w:right="1701" w:header="708" w:footer="708"/>
          <w:cols w:equalWidth="0" w:num="1">
            <w:col w:space="0" w:w="8503.5"/>
          </w:cols>
        </w:sectPr>
      </w:pPr>
      <w:sdt>
        <w:sdtPr>
          <w:id w:val="-1541236671"/>
          <w:tag w:val="goog_rdk_5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Other: ________</w:t>
      </w:r>
    </w:p>
    <w:p w:rsidR="00000000" w:rsidDel="00000000" w:rsidP="00000000" w:rsidRDefault="00000000" w:rsidRPr="00000000" w14:paraId="00000055">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56">
      <w:pPr>
        <w:rPr>
          <w:b w:val="1"/>
          <w:bCs w:val="1"/>
        </w:rPr>
      </w:pPr>
      <w:r w:rsidDel="00000000" w:rsidR="00000000" w:rsidRPr="00000000">
        <w:rPr>
          <w:b w:val="1"/>
          <w:bCs w:val="1"/>
          <w:rtl w:val="0"/>
        </w:rPr>
        <w:t xml:space="preserve">Section 2: Multidimensional Gender Inequality Perception Scale (MUGIPS)</w:t>
      </w:r>
    </w:p>
    <w:p w:rsidR="00000000" w:rsidDel="00000000" w:rsidP="00000000" w:rsidRDefault="00000000" w:rsidRPr="00000000" w14:paraId="00000057">
      <w:pPr>
        <w:jc w:val="both"/>
        <w:rPr/>
      </w:pPr>
      <w:r w:rsidDel="00000000" w:rsidR="00000000" w:rsidRPr="00000000">
        <w:rPr>
          <w:rtl w:val="0"/>
        </w:rPr>
        <w:t xml:space="preserve">Please indicate how often you believe the following situations occur in our society: 1 = Never; 2 = Rarely; 3 = Occasionally; 4 = Sometimes; 5 = Frequently; 6 = Almost always; 7 = Always.</w:t>
      </w:r>
    </w:p>
    <w:p w:rsidR="00000000" w:rsidDel="00000000" w:rsidP="00000000" w:rsidRDefault="00000000" w:rsidRPr="00000000" w14:paraId="0000005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Less attention is paid to the same health problem in women than in men. </w:t>
      </w:r>
    </w:p>
    <w:p w:rsidR="00000000" w:rsidDel="00000000" w:rsidP="00000000" w:rsidRDefault="00000000" w:rsidRPr="00000000" w14:paraId="0000005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Women's specific health problems are underestimated compared to men's specific health problems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Girls and boys are educated differently about their roles in society. </w:t>
      </w:r>
    </w:p>
    <w:p w:rsidR="00000000" w:rsidDel="00000000" w:rsidP="00000000" w:rsidRDefault="00000000" w:rsidRPr="00000000" w14:paraId="000000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encounter more obstacles than men in pursuing their studies. </w:t>
      </w:r>
    </w:p>
    <w:p w:rsidR="00000000" w:rsidDel="00000000" w:rsidP="00000000" w:rsidRDefault="00000000" w:rsidRPr="00000000" w14:paraId="0000005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experience greater insecurity than men due to the possibility of being assaulted in everyday contexts (such as in the street or at work). </w:t>
      </w:r>
    </w:p>
    <w:p w:rsidR="00000000" w:rsidDel="00000000" w:rsidP="00000000" w:rsidRDefault="00000000" w:rsidRPr="00000000" w14:paraId="0000005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suffer more from violence than men because they are women. </w:t>
      </w:r>
    </w:p>
    <w:p w:rsidR="00000000" w:rsidDel="00000000" w:rsidP="00000000" w:rsidRDefault="00000000" w:rsidRPr="00000000" w14:paraId="0000005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are sexually assaulted to a greater extent than men. </w:t>
      </w:r>
    </w:p>
    <w:p w:rsidR="00000000" w:rsidDel="00000000" w:rsidP="00000000" w:rsidRDefault="00000000" w:rsidRPr="00000000" w14:paraId="0000005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face more workplace harassment than men. </w:t>
      </w:r>
    </w:p>
    <w:p w:rsidR="00000000" w:rsidDel="00000000" w:rsidP="00000000" w:rsidRDefault="00000000" w:rsidRPr="00000000" w14:paraId="0000006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are treated as objects to a greater extent than men. </w:t>
      </w:r>
    </w:p>
    <w:p w:rsidR="00000000" w:rsidDel="00000000" w:rsidP="00000000" w:rsidRDefault="00000000" w:rsidRPr="00000000" w14:paraId="0000006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suffer more violence than men in intimate partner relationships. </w:t>
      </w:r>
    </w:p>
    <w:p w:rsidR="00000000" w:rsidDel="00000000" w:rsidP="00000000" w:rsidRDefault="00000000" w:rsidRPr="00000000" w14:paraId="000000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face more barriers to finding employment than men. </w:t>
      </w:r>
    </w:p>
    <w:p w:rsidR="00000000" w:rsidDel="00000000" w:rsidP="00000000" w:rsidRDefault="00000000" w:rsidRPr="00000000" w14:paraId="0000006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face more obstacles than men in accessing the most socially valued jobs. </w:t>
      </w:r>
    </w:p>
    <w:p w:rsidR="00000000" w:rsidDel="00000000" w:rsidP="00000000" w:rsidRDefault="00000000" w:rsidRPr="00000000" w14:paraId="0000006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t xml:space="preserve">University studies that are mainly taken by men are more valued than those that are taken by women.</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our society there is a gender pay gap, i.e., men are paid more than women even though they do the same work. </w:t>
      </w:r>
    </w:p>
    <w:p w:rsidR="00000000" w:rsidDel="00000000" w:rsidP="00000000" w:rsidRDefault="00000000" w:rsidRPr="00000000" w14:paraId="0000006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Men are more likely than women to have access to a type of employment with better working conditions. </w:t>
      </w:r>
    </w:p>
    <w:p w:rsidR="00000000" w:rsidDel="00000000" w:rsidP="00000000" w:rsidRDefault="00000000" w:rsidRPr="00000000" w14:paraId="0000006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take more responsibility for the caregiving of their children than men. </w:t>
      </w:r>
    </w:p>
    <w:p w:rsidR="00000000" w:rsidDel="00000000" w:rsidP="00000000" w:rsidRDefault="00000000" w:rsidRPr="00000000" w14:paraId="0000006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do more housework than men. </w:t>
      </w:r>
    </w:p>
    <w:p w:rsidR="00000000" w:rsidDel="00000000" w:rsidP="00000000" w:rsidRDefault="00000000" w:rsidRPr="00000000" w14:paraId="0000006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are more likely than men to engage in caregiving for family members and others close to them. </w:t>
      </w:r>
    </w:p>
    <w:p w:rsidR="00000000" w:rsidDel="00000000" w:rsidP="00000000" w:rsidRDefault="00000000" w:rsidRPr="00000000" w14:paraId="0000006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work-life balance is more difficult for women than for men. </w:t>
      </w:r>
    </w:p>
    <w:p w:rsidR="00000000" w:rsidDel="00000000" w:rsidP="00000000" w:rsidRDefault="00000000" w:rsidRPr="00000000" w14:paraId="0000006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are under more pressure than men to give up their careers to take care of their families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Men have greater representation and power than women in private and public institutions. </w:t>
      </w:r>
    </w:p>
    <w:p w:rsidR="00000000" w:rsidDel="00000000" w:rsidP="00000000" w:rsidRDefault="00000000" w:rsidRPr="00000000" w14:paraId="0000006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Although they have the same rights, men are socially respected more than women. </w:t>
      </w:r>
    </w:p>
    <w:p w:rsidR="00000000" w:rsidDel="00000000" w:rsidP="00000000" w:rsidRDefault="00000000" w:rsidRPr="00000000" w14:paraId="0000006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are questioned more than men when they do not do what is expected of them. </w:t>
      </w:r>
    </w:p>
    <w:p w:rsidR="00000000" w:rsidDel="00000000" w:rsidP="00000000" w:rsidRDefault="00000000" w:rsidRPr="00000000" w14:paraId="0000006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Men's opinions and ideas are valued more than those of women. </w:t>
      </w:r>
    </w:p>
    <w:p w:rsidR="00000000" w:rsidDel="00000000" w:rsidP="00000000" w:rsidRDefault="00000000" w:rsidRPr="00000000" w14:paraId="0000007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8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general, men have more power than women in our society. </w:t>
      </w:r>
    </w:p>
    <w:p w:rsidR="00000000" w:rsidDel="00000000" w:rsidP="00000000" w:rsidRDefault="00000000" w:rsidRPr="00000000" w14:paraId="00000071">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72">
      <w:pPr>
        <w:rPr>
          <w:b w:val="1"/>
          <w:bCs w:val="1"/>
        </w:rPr>
      </w:pPr>
      <w:r w:rsidDel="00000000" w:rsidR="00000000" w:rsidRPr="00000000">
        <w:rPr>
          <w:b w:val="1"/>
          <w:bCs w:val="1"/>
          <w:rtl w:val="0"/>
        </w:rPr>
        <w:t xml:space="preserve">Section 3: Gender Stereotypes in Caregiving</w:t>
      </w:r>
    </w:p>
    <w:p w:rsidR="00000000" w:rsidDel="00000000" w:rsidP="00000000" w:rsidRDefault="00000000" w:rsidRPr="00000000" w14:paraId="00000073">
      <w:pPr>
        <w:jc w:val="both"/>
        <w:rPr/>
      </w:pPr>
      <w:r w:rsidDel="00000000" w:rsidR="00000000" w:rsidRPr="00000000">
        <w:rPr>
          <w:rtl w:val="0"/>
        </w:rPr>
        <w:t xml:space="preserve">To help us better understand your perception of how gender stereotypes influence caregiving, please answer the following questions according to the instructions provided in each item.</w:t>
      </w:r>
    </w:p>
    <w:p w:rsidR="00000000" w:rsidDel="00000000" w:rsidP="00000000" w:rsidRDefault="00000000" w:rsidRPr="00000000" w14:paraId="0000007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In your opinion, how much do gender stereotypes influence caregiving roles in society?</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spacing w:after="0" w:line="240" w:lineRule="auto"/>
        <w:ind w:firstLine="708"/>
        <w:rPr>
          <w:rFonts w:ascii="Calibri" w:cs="Calibri" w:eastAsia="Calibri" w:hAnsi="Calibri"/>
          <w:color w:val="000000"/>
        </w:rPr>
      </w:pPr>
      <w:sdt>
        <w:sdtPr>
          <w:id w:val="1586130792"/>
          <w:tag w:val="goog_rdk_5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Not at all</w:t>
      </w:r>
    </w:p>
    <w:p w:rsidR="00000000" w:rsidDel="00000000" w:rsidP="00000000" w:rsidRDefault="00000000" w:rsidRPr="00000000" w14:paraId="00000077">
      <w:pPr>
        <w:spacing w:after="0" w:line="240" w:lineRule="auto"/>
        <w:ind w:firstLine="708"/>
        <w:rPr>
          <w:rFonts w:ascii="Calibri" w:cs="Calibri" w:eastAsia="Calibri" w:hAnsi="Calibri"/>
          <w:color w:val="000000"/>
        </w:rPr>
      </w:pPr>
      <w:sdt>
        <w:sdtPr>
          <w:id w:val="-1502061041"/>
          <w:tag w:val="goog_rdk_6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Slightly</w:t>
      </w:r>
    </w:p>
    <w:p w:rsidR="00000000" w:rsidDel="00000000" w:rsidP="00000000" w:rsidRDefault="00000000" w:rsidRPr="00000000" w14:paraId="00000078">
      <w:pPr>
        <w:spacing w:after="0" w:line="240" w:lineRule="auto"/>
        <w:ind w:firstLine="708"/>
        <w:rPr>
          <w:rFonts w:ascii="Calibri" w:cs="Calibri" w:eastAsia="Calibri" w:hAnsi="Calibri"/>
          <w:color w:val="000000"/>
        </w:rPr>
      </w:pPr>
      <w:sdt>
        <w:sdtPr>
          <w:id w:val="2133753771"/>
          <w:tag w:val="goog_rdk_6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Moderately</w:t>
      </w:r>
    </w:p>
    <w:p w:rsidR="00000000" w:rsidDel="00000000" w:rsidP="00000000" w:rsidRDefault="00000000" w:rsidRPr="00000000" w14:paraId="00000079">
      <w:pPr>
        <w:spacing w:after="0" w:line="240" w:lineRule="auto"/>
        <w:ind w:firstLine="708"/>
        <w:rPr>
          <w:rFonts w:ascii="Calibri" w:cs="Calibri" w:eastAsia="Calibri" w:hAnsi="Calibri"/>
          <w:color w:val="000000"/>
        </w:rPr>
      </w:pPr>
      <w:sdt>
        <w:sdtPr>
          <w:id w:val="-382647282"/>
          <w:tag w:val="goog_rdk_6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Significantly</w:t>
      </w:r>
    </w:p>
    <w:p w:rsidR="00000000" w:rsidDel="00000000" w:rsidP="00000000" w:rsidRDefault="00000000" w:rsidRPr="00000000" w14:paraId="0000007A">
      <w:pPr>
        <w:spacing w:after="0" w:line="240" w:lineRule="auto"/>
        <w:ind w:firstLine="708"/>
        <w:rPr>
          <w:rFonts w:ascii="Calibri" w:cs="Calibri" w:eastAsia="Calibri" w:hAnsi="Calibri"/>
          <w:color w:val="000000"/>
        </w:rPr>
      </w:pPr>
      <w:sdt>
        <w:sdtPr>
          <w:id w:val="1221004695"/>
          <w:tag w:val="goog_rdk_6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Extremely</w:t>
      </w:r>
    </w:p>
    <w:p w:rsidR="00000000" w:rsidDel="00000000" w:rsidP="00000000" w:rsidRDefault="00000000" w:rsidRPr="00000000" w14:paraId="0000007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4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Have you ever experienced or witnessed gender-based discrimination in caregiving roles?</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Calibri" w:cs="Calibri" w:eastAsia="Calibri" w:hAnsi="Calibri"/>
          <w:b w:val="0"/>
          <w:bCs w:val="0"/>
          <w:i w:val="0"/>
          <w:iCs w:val="0"/>
          <w:smallCaps w:val="0"/>
          <w:strike w:val="0"/>
          <w:color w:val="000000"/>
          <w:sz w:val="22"/>
          <w:szCs w:val="22"/>
          <w:u w:val="none"/>
          <w:shd w:fill="auto" w:val="clear"/>
          <w:vertAlign w:val="baseline"/>
        </w:rPr>
      </w:pPr>
      <w:sdt>
        <w:sdtPr>
          <w:id w:val="532740186"/>
          <w:tag w:val="goog_rdk_64"/>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Yes, describe: __________________________________________________</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Calibri" w:cs="Calibri" w:eastAsia="Calibri" w:hAnsi="Calibri"/>
          <w:b w:val="0"/>
          <w:bCs w:val="0"/>
          <w:i w:val="0"/>
          <w:iCs w:val="0"/>
          <w:smallCaps w:val="0"/>
          <w:strike w:val="0"/>
          <w:color w:val="000000"/>
          <w:sz w:val="22"/>
          <w:szCs w:val="22"/>
          <w:u w:val="none"/>
          <w:shd w:fill="auto" w:val="clear"/>
          <w:vertAlign w:val="baseline"/>
        </w:rPr>
      </w:pPr>
      <w:sdt>
        <w:sdtPr>
          <w:id w:val="-197933623"/>
          <w:tag w:val="goog_rdk_65"/>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No</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Calibri" w:cs="Calibri" w:eastAsia="Calibri" w:hAnsi="Calibri"/>
          <w:b w:val="0"/>
          <w:bCs w:val="0"/>
          <w:i w:val="0"/>
          <w:iCs w:val="0"/>
          <w:smallCaps w:val="0"/>
          <w:strike w:val="0"/>
          <w:color w:val="000000"/>
          <w:sz w:val="22"/>
          <w:szCs w:val="22"/>
          <w:u w:val="none"/>
          <w:shd w:fill="auto" w:val="clear"/>
          <w:vertAlign w:val="baseline"/>
        </w:rPr>
      </w:pPr>
      <w:sdt>
        <w:sdtPr>
          <w:id w:val="1451552362"/>
          <w:tag w:val="goog_rdk_66"/>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Not sure</w:t>
      </w:r>
    </w:p>
    <w:p w:rsidR="00000000" w:rsidDel="00000000" w:rsidP="00000000" w:rsidRDefault="00000000" w:rsidRPr="00000000" w14:paraId="0000007F">
      <w:pPr>
        <w:numPr>
          <w:ilvl w:val="0"/>
          <w:numId w:val="5"/>
        </w:numPr>
        <w:spacing w:after="0" w:before="240" w:line="240" w:lineRule="auto"/>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What do you think are the main reasons for the gender care gap?</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(Select all that apply.)</w:t>
      </w:r>
      <w:r w:rsidDel="00000000" w:rsidR="00000000" w:rsidRPr="00000000">
        <w:rPr>
          <w:rtl w:val="0"/>
        </w:rPr>
      </w:r>
    </w:p>
    <w:p w:rsidR="00000000" w:rsidDel="00000000" w:rsidP="00000000" w:rsidRDefault="00000000" w:rsidRPr="00000000" w14:paraId="00000080">
      <w:pPr>
        <w:spacing w:after="0" w:line="240" w:lineRule="auto"/>
        <w:ind w:firstLine="708"/>
        <w:rPr>
          <w:rFonts w:ascii="Calibri" w:cs="Calibri" w:eastAsia="Calibri" w:hAnsi="Calibri"/>
          <w:color w:val="000000"/>
        </w:rPr>
      </w:pPr>
      <w:sdt>
        <w:sdtPr>
          <w:id w:val="1489781391"/>
          <w:tag w:val="goog_rdk_67"/>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Traditional gender roles and expectations</w:t>
      </w:r>
    </w:p>
    <w:p w:rsidR="00000000" w:rsidDel="00000000" w:rsidP="00000000" w:rsidRDefault="00000000" w:rsidRPr="00000000" w14:paraId="00000081">
      <w:pPr>
        <w:spacing w:after="0" w:line="240" w:lineRule="auto"/>
        <w:ind w:firstLine="708"/>
        <w:rPr>
          <w:rFonts w:ascii="Calibri" w:cs="Calibri" w:eastAsia="Calibri" w:hAnsi="Calibri"/>
          <w:color w:val="000000"/>
        </w:rPr>
      </w:pPr>
      <w:sdt>
        <w:sdtPr>
          <w:id w:val="-1259507601"/>
          <w:tag w:val="goog_rdk_68"/>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Economic factors (e.g., wage gap, unpaid care work)</w:t>
      </w:r>
    </w:p>
    <w:p w:rsidR="00000000" w:rsidDel="00000000" w:rsidP="00000000" w:rsidRDefault="00000000" w:rsidRPr="00000000" w14:paraId="00000082">
      <w:pPr>
        <w:spacing w:after="0" w:line="240" w:lineRule="auto"/>
        <w:ind w:firstLine="708"/>
        <w:rPr>
          <w:rFonts w:ascii="Calibri" w:cs="Calibri" w:eastAsia="Calibri" w:hAnsi="Calibri"/>
          <w:color w:val="000000"/>
        </w:rPr>
      </w:pPr>
      <w:sdt>
        <w:sdtPr>
          <w:id w:val="-1621381827"/>
          <w:tag w:val="goog_rdk_6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Lack of institutional support (e.g., paid parental leave, childcare services)</w:t>
      </w:r>
    </w:p>
    <w:p w:rsidR="00000000" w:rsidDel="00000000" w:rsidP="00000000" w:rsidRDefault="00000000" w:rsidRPr="00000000" w14:paraId="00000083">
      <w:pPr>
        <w:spacing w:after="0" w:line="240" w:lineRule="auto"/>
        <w:ind w:firstLine="708"/>
        <w:rPr>
          <w:rFonts w:ascii="Calibri" w:cs="Calibri" w:eastAsia="Calibri" w:hAnsi="Calibri"/>
          <w:color w:val="000000"/>
        </w:rPr>
      </w:pPr>
      <w:sdt>
        <w:sdtPr>
          <w:id w:val="-327364059"/>
          <w:tag w:val="goog_rdk_7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Cultural and societal norms</w:t>
      </w:r>
    </w:p>
    <w:p w:rsidR="00000000" w:rsidDel="00000000" w:rsidP="00000000" w:rsidRDefault="00000000" w:rsidRPr="00000000" w14:paraId="00000084">
      <w:pPr>
        <w:spacing w:after="240" w:line="240" w:lineRule="auto"/>
        <w:ind w:firstLine="708"/>
        <w:rPr>
          <w:rFonts w:ascii="Calibri" w:cs="Calibri" w:eastAsia="Calibri" w:hAnsi="Calibri"/>
          <w:color w:val="000000"/>
        </w:rPr>
      </w:pPr>
      <w:sdt>
        <w:sdtPr>
          <w:id w:val="239528723"/>
          <w:tag w:val="goog_rdk_7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Other: ________</w:t>
      </w:r>
    </w:p>
    <w:p w:rsidR="00000000" w:rsidDel="00000000" w:rsidP="00000000" w:rsidRDefault="00000000" w:rsidRPr="00000000" w14:paraId="0000008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40" w:line="240" w:lineRule="auto"/>
        <w:ind w:left="360" w:right="0" w:hanging="36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Which of the following challenges do you think caregivers face the most?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(Select up to three.)</w:t>
      </w:r>
      <w:r w:rsidDel="00000000" w:rsidR="00000000" w:rsidRPr="00000000">
        <w:rPr>
          <w:rtl w:val="0"/>
        </w:rPr>
      </w:r>
    </w:p>
    <w:p w:rsidR="00000000" w:rsidDel="00000000" w:rsidP="00000000" w:rsidRDefault="00000000" w:rsidRPr="00000000" w14:paraId="00000086">
      <w:pPr>
        <w:spacing w:after="0" w:before="240" w:line="240" w:lineRule="auto"/>
        <w:ind w:firstLine="360"/>
        <w:rPr>
          <w:rFonts w:ascii="Calibri" w:cs="Calibri" w:eastAsia="Calibri" w:hAnsi="Calibri"/>
          <w:color w:val="000000"/>
        </w:rPr>
      </w:pPr>
      <w:sdt>
        <w:sdtPr>
          <w:id w:val="1001695493"/>
          <w:tag w:val="goog_rdk_7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Work-life balance issues</w:t>
      </w:r>
    </w:p>
    <w:p w:rsidR="00000000" w:rsidDel="00000000" w:rsidP="00000000" w:rsidRDefault="00000000" w:rsidRPr="00000000" w14:paraId="00000087">
      <w:pPr>
        <w:spacing w:after="0" w:line="240" w:lineRule="auto"/>
        <w:ind w:firstLine="360"/>
        <w:rPr>
          <w:rFonts w:ascii="Calibri" w:cs="Calibri" w:eastAsia="Calibri" w:hAnsi="Calibri"/>
          <w:color w:val="000000"/>
        </w:rPr>
      </w:pPr>
      <w:sdt>
        <w:sdtPr>
          <w:id w:val="647093158"/>
          <w:tag w:val="goog_rdk_7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Career limitations due to caregiving responsibilities</w:t>
      </w:r>
    </w:p>
    <w:p w:rsidR="00000000" w:rsidDel="00000000" w:rsidP="00000000" w:rsidRDefault="00000000" w:rsidRPr="00000000" w14:paraId="00000088">
      <w:pPr>
        <w:spacing w:after="0" w:line="240" w:lineRule="auto"/>
        <w:ind w:firstLine="360"/>
        <w:rPr>
          <w:rFonts w:ascii="Calibri" w:cs="Calibri" w:eastAsia="Calibri" w:hAnsi="Calibri"/>
          <w:color w:val="000000"/>
        </w:rPr>
      </w:pPr>
      <w:sdt>
        <w:sdtPr>
          <w:id w:val="1797468182"/>
          <w:tag w:val="goog_rdk_74"/>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Lack of recognition for unpaid caregiving work</w:t>
      </w:r>
    </w:p>
    <w:p w:rsidR="00000000" w:rsidDel="00000000" w:rsidP="00000000" w:rsidRDefault="00000000" w:rsidRPr="00000000" w14:paraId="00000089">
      <w:pPr>
        <w:spacing w:after="0" w:line="240" w:lineRule="auto"/>
        <w:ind w:firstLine="360"/>
        <w:rPr>
          <w:rFonts w:ascii="Calibri" w:cs="Calibri" w:eastAsia="Calibri" w:hAnsi="Calibri"/>
          <w:color w:val="000000"/>
        </w:rPr>
      </w:pPr>
      <w:sdt>
        <w:sdtPr>
          <w:id w:val="1908172979"/>
          <w:tag w:val="goog_rdk_75"/>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Emotional and mental stress</w:t>
      </w:r>
    </w:p>
    <w:p w:rsidR="00000000" w:rsidDel="00000000" w:rsidP="00000000" w:rsidRDefault="00000000" w:rsidRPr="00000000" w14:paraId="0000008A">
      <w:pPr>
        <w:spacing w:after="0" w:line="240" w:lineRule="auto"/>
        <w:ind w:firstLine="360"/>
        <w:rPr>
          <w:rFonts w:ascii="Calibri" w:cs="Calibri" w:eastAsia="Calibri" w:hAnsi="Calibri"/>
          <w:color w:val="000000"/>
        </w:rPr>
      </w:pPr>
      <w:sdt>
        <w:sdtPr>
          <w:id w:val="1497446582"/>
          <w:tag w:val="goog_rdk_76"/>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Economic dependency</w:t>
      </w:r>
    </w:p>
    <w:p w:rsidR="00000000" w:rsidDel="00000000" w:rsidP="00000000" w:rsidRDefault="00000000" w:rsidRPr="00000000" w14:paraId="0000008B">
      <w:pPr>
        <w:spacing w:after="0" w:line="240" w:lineRule="auto"/>
        <w:ind w:firstLine="360"/>
        <w:rPr>
          <w:rFonts w:ascii="Calibri" w:cs="Calibri" w:eastAsia="Calibri" w:hAnsi="Calibri"/>
          <w:color w:val="000000"/>
        </w:rPr>
      </w:pPr>
      <w:sdt>
        <w:sdtPr>
          <w:id w:val="1622700653"/>
          <w:tag w:val="goog_rdk_77"/>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Lack of social support</w:t>
      </w:r>
    </w:p>
    <w:p w:rsidR="00000000" w:rsidDel="00000000" w:rsidP="00000000" w:rsidRDefault="00000000" w:rsidRPr="00000000" w14:paraId="0000008C">
      <w:pPr>
        <w:spacing w:after="240" w:line="240" w:lineRule="auto"/>
        <w:ind w:firstLine="360"/>
        <w:rPr>
          <w:rFonts w:ascii="Calibri" w:cs="Calibri" w:eastAsia="Calibri" w:hAnsi="Calibri"/>
          <w:color w:val="000000"/>
        </w:rPr>
      </w:pPr>
      <w:sdt>
        <w:sdtPr>
          <w:id w:val="-1712107994"/>
          <w:tag w:val="goog_rdk_78"/>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Other: ________</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36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Who do you believe should be primarily responsible for addressing gender disparities in caregiving?</w:t>
      </w:r>
    </w:p>
    <w:p w:rsidR="00000000" w:rsidDel="00000000" w:rsidP="00000000" w:rsidRDefault="00000000" w:rsidRPr="00000000" w14:paraId="0000008F">
      <w:pPr>
        <w:spacing w:after="0" w:before="240" w:line="240" w:lineRule="auto"/>
        <w:ind w:firstLine="360"/>
        <w:rPr>
          <w:rFonts w:ascii="Calibri" w:cs="Calibri" w:eastAsia="Calibri" w:hAnsi="Calibri"/>
          <w:color w:val="000000"/>
        </w:rPr>
      </w:pPr>
      <w:sdt>
        <w:sdtPr>
          <w:id w:val="1892013061"/>
          <w:tag w:val="goog_rdk_7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Families and individuals</w:t>
      </w:r>
    </w:p>
    <w:p w:rsidR="00000000" w:rsidDel="00000000" w:rsidP="00000000" w:rsidRDefault="00000000" w:rsidRPr="00000000" w14:paraId="00000090">
      <w:pPr>
        <w:spacing w:after="0" w:line="240" w:lineRule="auto"/>
        <w:ind w:firstLine="360"/>
        <w:rPr>
          <w:rFonts w:ascii="Calibri" w:cs="Calibri" w:eastAsia="Calibri" w:hAnsi="Calibri"/>
          <w:color w:val="000000"/>
        </w:rPr>
      </w:pPr>
      <w:sdt>
        <w:sdtPr>
          <w:id w:val="1451684149"/>
          <w:tag w:val="goog_rdk_8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Employers and businesses</w:t>
      </w:r>
    </w:p>
    <w:p w:rsidR="00000000" w:rsidDel="00000000" w:rsidP="00000000" w:rsidRDefault="00000000" w:rsidRPr="00000000" w14:paraId="00000091">
      <w:pPr>
        <w:spacing w:after="0" w:line="240" w:lineRule="auto"/>
        <w:ind w:firstLine="708"/>
        <w:rPr>
          <w:rFonts w:ascii="Calibri" w:cs="Calibri" w:eastAsia="Calibri" w:hAnsi="Calibri"/>
          <w:color w:val="000000"/>
        </w:rPr>
      </w:pPr>
      <w:sdt>
        <w:sdtPr>
          <w:id w:val="-200143972"/>
          <w:tag w:val="goog_rdk_8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Governments and policymakers</w:t>
      </w:r>
    </w:p>
    <w:p w:rsidR="00000000" w:rsidDel="00000000" w:rsidP="00000000" w:rsidRDefault="00000000" w:rsidRPr="00000000" w14:paraId="00000092">
      <w:pPr>
        <w:spacing w:after="0" w:line="240" w:lineRule="auto"/>
        <w:ind w:firstLine="708"/>
        <w:rPr>
          <w:rFonts w:ascii="Calibri" w:cs="Calibri" w:eastAsia="Calibri" w:hAnsi="Calibri"/>
          <w:color w:val="000000"/>
        </w:rPr>
      </w:pPr>
      <w:sdt>
        <w:sdtPr>
          <w:id w:val="355403996"/>
          <w:tag w:val="goog_rdk_8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Educational institutions</w:t>
      </w:r>
    </w:p>
    <w:p w:rsidR="00000000" w:rsidDel="00000000" w:rsidP="00000000" w:rsidRDefault="00000000" w:rsidRPr="00000000" w14:paraId="00000093">
      <w:pPr>
        <w:spacing w:after="240" w:line="240" w:lineRule="auto"/>
        <w:ind w:left="708" w:firstLine="0"/>
        <w:rPr>
          <w:rFonts w:ascii="Calibri" w:cs="Calibri" w:eastAsia="Calibri" w:hAnsi="Calibri"/>
          <w:color w:val="000000"/>
        </w:rPr>
      </w:pPr>
      <w:sdt>
        <w:sdtPr>
          <w:id w:val="-1647492194"/>
          <w:tag w:val="goog_rdk_8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A combination of all these stakeholders</w:t>
      </w:r>
    </w:p>
    <w:p w:rsidR="00000000" w:rsidDel="00000000" w:rsidP="00000000" w:rsidRDefault="00000000" w:rsidRPr="00000000" w14:paraId="00000094">
      <w:pPr>
        <w:rPr>
          <w:rFonts w:ascii="Calibri" w:cs="Calibri" w:eastAsia="Calibri" w:hAnsi="Calibri"/>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95">
      <w:pPr>
        <w:spacing w:after="0" w:before="240"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Section 4: Gender Discrimination at the Workplace</w:t>
      </w:r>
    </w:p>
    <w:p w:rsidR="00000000" w:rsidDel="00000000" w:rsidP="00000000" w:rsidRDefault="00000000" w:rsidRPr="00000000" w14:paraId="00000096">
      <w:pPr>
        <w:spacing w:after="0" w:before="240" w:line="240" w:lineRule="auto"/>
        <w:jc w:val="both"/>
        <w:rPr/>
      </w:pPr>
      <w:r w:rsidDel="00000000" w:rsidR="00000000" w:rsidRPr="00000000">
        <w:rPr>
          <w:rtl w:val="0"/>
        </w:rPr>
        <w:t xml:space="preserve">We’d like to learn more about how you think gender stereotypes shape work dynamics. Please follow the instructions for each question as you respond.</w:t>
      </w:r>
    </w:p>
    <w:p w:rsidR="00000000" w:rsidDel="00000000" w:rsidP="00000000" w:rsidRDefault="00000000" w:rsidRPr="00000000" w14:paraId="00000097">
      <w:pPr>
        <w:spacing w:after="280" w:before="280"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1. In your opinion, how prevalent is gender-based discrimination in the workplace?</w:t>
      </w:r>
      <w:r w:rsidDel="00000000" w:rsidR="00000000" w:rsidRPr="00000000">
        <w:rPr>
          <w:rFonts w:ascii="Calibri" w:cs="Calibri" w:eastAsia="Calibri" w:hAnsi="Calibri"/>
          <w:color w:val="000000"/>
          <w:rtl w:val="0"/>
        </w:rPr>
        <w:br w:type="textWrapping"/>
      </w:r>
      <w:sdt>
        <w:sdtPr>
          <w:id w:val="-644810501"/>
          <w:tag w:val="goog_rdk_84"/>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Not at all</w:t>
        <w:br w:type="textWrapping"/>
      </w:r>
      <w:sdt>
        <w:sdtPr>
          <w:id w:val="-1807825300"/>
          <w:tag w:val="goog_rdk_85"/>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Slightly</w:t>
        <w:br w:type="textWrapping"/>
      </w:r>
      <w:sdt>
        <w:sdtPr>
          <w:id w:val="1294332694"/>
          <w:tag w:val="goog_rdk_86"/>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Moderately</w:t>
        <w:br w:type="textWrapping"/>
      </w:r>
      <w:sdt>
        <w:sdtPr>
          <w:id w:val="-612426123"/>
          <w:tag w:val="goog_rdk_87"/>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Significantly</w:t>
        <w:br w:type="textWrapping"/>
      </w:r>
      <w:sdt>
        <w:sdtPr>
          <w:id w:val="1414165497"/>
          <w:tag w:val="goog_rdk_88"/>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Extremely</w:t>
      </w:r>
      <w:r w:rsidDel="00000000" w:rsidR="00000000" w:rsidRPr="00000000">
        <w:rPr>
          <w:rtl w:val="0"/>
        </w:rPr>
      </w:r>
    </w:p>
    <w:p w:rsidR="00000000" w:rsidDel="00000000" w:rsidP="00000000" w:rsidRDefault="00000000" w:rsidRPr="00000000" w14:paraId="00000098">
      <w:pPr>
        <w:spacing w:after="280" w:before="280" w:line="240" w:lineRule="auto"/>
        <w:rPr>
          <w:rFonts w:ascii="Times New Roman" w:cs="Times New Roman" w:eastAsia="Times New Roman" w:hAnsi="Times New Roman"/>
        </w:rPr>
      </w:pPr>
      <w:r w:rsidDel="00000000" w:rsidR="00000000" w:rsidRPr="00000000">
        <w:rPr>
          <w:rFonts w:ascii="Calibri" w:cs="Calibri" w:eastAsia="Calibri" w:hAnsi="Calibri"/>
          <w:b w:val="1"/>
          <w:bCs w:val="1"/>
          <w:color w:val="000000"/>
          <w:rtl w:val="0"/>
        </w:rPr>
        <w:t xml:space="preserve">2. Have you ever personally experienced or witnessed gender discrimination at work?</w:t>
      </w:r>
      <w:r w:rsidDel="00000000" w:rsidR="00000000" w:rsidRPr="00000000">
        <w:rPr>
          <w:rFonts w:ascii="Calibri" w:cs="Calibri" w:eastAsia="Calibri" w:hAnsi="Calibri"/>
          <w:color w:val="000000"/>
          <w:rtl w:val="0"/>
        </w:rPr>
        <w:br w:type="textWrapping"/>
      </w:r>
      <w:sdt>
        <w:sdtPr>
          <w:id w:val="2032034702"/>
          <w:tag w:val="goog_rdk_8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Yes, I have experienced it</w:t>
        <w:br w:type="textWrapping"/>
      </w:r>
      <w:sdt>
        <w:sdtPr>
          <w:id w:val="-837810449"/>
          <w:tag w:val="goog_rdk_9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Yes, I have witnessed it</w:t>
        <w:br w:type="textWrapping"/>
      </w:r>
      <w:sdt>
        <w:sdtPr>
          <w:id w:val="-1872658088"/>
          <w:tag w:val="goog_rdk_9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No</w:t>
        <w:br w:type="textWrapping"/>
      </w:r>
      <w:sdt>
        <w:sdtPr>
          <w:id w:val="-947668331"/>
          <w:tag w:val="goog_rdk_9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Not sure</w:t>
      </w:r>
      <w:r w:rsidDel="00000000" w:rsidR="00000000" w:rsidRPr="00000000">
        <w:rPr>
          <w:rtl w:val="0"/>
        </w:rPr>
      </w:r>
    </w:p>
    <w:p w:rsidR="00000000" w:rsidDel="00000000" w:rsidP="00000000" w:rsidRDefault="00000000" w:rsidRPr="00000000" w14:paraId="00000099">
      <w:pPr>
        <w:spacing w:after="280" w:before="280" w:line="240" w:lineRule="auto"/>
        <w:rPr>
          <w:rFonts w:ascii="Times New Roman" w:cs="Times New Roman" w:eastAsia="Times New Roman" w:hAnsi="Times New Roman"/>
        </w:rPr>
      </w:pPr>
      <w:r w:rsidDel="00000000" w:rsidR="00000000" w:rsidRPr="00000000">
        <w:rPr>
          <w:rFonts w:ascii="Calibri" w:cs="Calibri" w:eastAsia="Calibri" w:hAnsi="Calibri"/>
          <w:b w:val="1"/>
          <w:bCs w:val="1"/>
          <w:color w:val="000000"/>
          <w:rtl w:val="0"/>
        </w:rPr>
        <w:t xml:space="preserve">3. What forms of workplace gender discrimination do you believe are most common?</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(Select all that apply)</w:t>
      </w:r>
      <w:r w:rsidDel="00000000" w:rsidR="00000000" w:rsidRPr="00000000">
        <w:rPr>
          <w:rFonts w:ascii="Calibri" w:cs="Calibri" w:eastAsia="Calibri" w:hAnsi="Calibri"/>
          <w:color w:val="000000"/>
          <w:rtl w:val="0"/>
        </w:rPr>
        <w:br w:type="textWrapping"/>
      </w:r>
      <w:sdt>
        <w:sdtPr>
          <w:id w:val="-1071025771"/>
          <w:tag w:val="goog_rdk_9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Unequal pay for equal work</w:t>
        <w:br w:type="textWrapping"/>
      </w:r>
      <w:sdt>
        <w:sdtPr>
          <w:id w:val="1499325902"/>
          <w:tag w:val="goog_rdk_94"/>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Limited career advancement for women</w:t>
        <w:br w:type="textWrapping"/>
      </w:r>
      <w:sdt>
        <w:sdtPr>
          <w:id w:val="1531163706"/>
          <w:tag w:val="goog_rdk_95"/>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Biased recruitment or hiring practices</w:t>
        <w:br w:type="textWrapping"/>
      </w:r>
      <w:sdt>
        <w:sdtPr>
          <w:id w:val="-818535529"/>
          <w:tag w:val="goog_rdk_96"/>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Gender-based harassment</w:t>
        <w:br w:type="textWrapping"/>
      </w:r>
      <w:sdt>
        <w:sdtPr>
          <w:id w:val="1242794333"/>
          <w:tag w:val="goog_rdk_97"/>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Lack of support for parental leave</w:t>
        <w:br w:type="textWrapping"/>
      </w:r>
      <w:sdt>
        <w:sdtPr>
          <w:id w:val="-744445459"/>
          <w:tag w:val="goog_rdk_98"/>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Assumptions about leadership abilities based on gender</w:t>
        <w:br w:type="textWrapping"/>
      </w:r>
      <w:sdt>
        <w:sdtPr>
          <w:id w:val="-445141870"/>
          <w:tag w:val="goog_rdk_9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Other: ________</w:t>
      </w:r>
      <w:r w:rsidDel="00000000" w:rsidR="00000000" w:rsidRPr="00000000">
        <w:rPr>
          <w:rtl w:val="0"/>
        </w:rPr>
      </w:r>
    </w:p>
    <w:p w:rsidR="00000000" w:rsidDel="00000000" w:rsidP="00000000" w:rsidRDefault="00000000" w:rsidRPr="00000000" w14:paraId="0000009A">
      <w:pPr>
        <w:spacing w:after="0" w:before="24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4. How comfortable do you feel discussing gender discrimination at work?</w:t>
      </w:r>
      <w:r w:rsidDel="00000000" w:rsidR="00000000" w:rsidRPr="00000000">
        <w:rPr>
          <w:rFonts w:ascii="Calibri" w:cs="Calibri" w:eastAsia="Calibri" w:hAnsi="Calibri"/>
          <w:color w:val="000000"/>
          <w:rtl w:val="0"/>
        </w:rPr>
        <w:br w:type="textWrapping"/>
      </w:r>
      <w:sdt>
        <w:sdtPr>
          <w:id w:val="-884450228"/>
          <w:tag w:val="goog_rdk_10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Very uncomfortable</w:t>
        <w:br w:type="textWrapping"/>
      </w:r>
      <w:sdt>
        <w:sdtPr>
          <w:id w:val="1321769835"/>
          <w:tag w:val="goog_rdk_10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Somewhat uncomfortable</w:t>
        <w:br w:type="textWrapping"/>
      </w:r>
      <w:sdt>
        <w:sdtPr>
          <w:id w:val="-1939126969"/>
          <w:tag w:val="goog_rdk_10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Neutral</w:t>
        <w:br w:type="textWrapping"/>
      </w:r>
      <w:sdt>
        <w:sdtPr>
          <w:id w:val="1544004724"/>
          <w:tag w:val="goog_rdk_10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Somewhat comfortable</w:t>
        <w:br w:type="textWrapping"/>
      </w:r>
      <w:sdt>
        <w:sdtPr>
          <w:id w:val="1582649475"/>
          <w:tag w:val="goog_rdk_104"/>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Very comfortable</w:t>
      </w:r>
    </w:p>
    <w:p w:rsidR="00000000" w:rsidDel="00000000" w:rsidP="00000000" w:rsidRDefault="00000000" w:rsidRPr="00000000" w14:paraId="0000009B">
      <w:pPr>
        <w:spacing w:after="280" w:before="280"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Section 5: Gender Career Gap &amp; Economic Inequality</w:t>
      </w:r>
    </w:p>
    <w:p w:rsidR="00000000" w:rsidDel="00000000" w:rsidP="00000000" w:rsidRDefault="00000000" w:rsidRPr="00000000" w14:paraId="0000009C">
      <w:pPr>
        <w:jc w:val="both"/>
        <w:rPr>
          <w:b w:val="1"/>
          <w:bCs w:val="1"/>
        </w:rPr>
      </w:pPr>
      <w:r w:rsidDel="00000000" w:rsidR="00000000" w:rsidRPr="00000000">
        <w:rPr>
          <w:rtl w:val="0"/>
        </w:rPr>
        <w:t xml:space="preserve">To help us better understand your insights about how the gender career gap contributes to economic inequalities, please answer the following questions according to the instructions provided for each item.</w:t>
      </w:r>
      <w:r w:rsidDel="00000000" w:rsidR="00000000" w:rsidRPr="00000000">
        <w:rPr>
          <w:rtl w:val="0"/>
        </w:rPr>
      </w:r>
    </w:p>
    <w:p w:rsidR="00000000" w:rsidDel="00000000" w:rsidP="00000000" w:rsidRDefault="00000000" w:rsidRPr="00000000" w14:paraId="0000009D">
      <w:pPr>
        <w:spacing w:after="280" w:before="280" w:line="240" w:lineRule="auto"/>
        <w:rPr>
          <w:rFonts w:ascii="Times New Roman" w:cs="Times New Roman" w:eastAsia="Times New Roman" w:hAnsi="Times New Roman"/>
        </w:rPr>
      </w:pPr>
      <w:r w:rsidDel="00000000" w:rsidR="00000000" w:rsidRPr="00000000">
        <w:rPr>
          <w:rFonts w:ascii="Calibri" w:cs="Calibri" w:eastAsia="Calibri" w:hAnsi="Calibri"/>
          <w:b w:val="1"/>
          <w:bCs w:val="1"/>
          <w:color w:val="000000"/>
          <w:rtl w:val="0"/>
        </w:rPr>
        <w:t xml:space="preserve">1. Do you think a gender-based career gap exists in your field or community?</w:t>
      </w:r>
      <w:r w:rsidDel="00000000" w:rsidR="00000000" w:rsidRPr="00000000">
        <w:rPr>
          <w:rFonts w:ascii="Calibri" w:cs="Calibri" w:eastAsia="Calibri" w:hAnsi="Calibri"/>
          <w:color w:val="000000"/>
          <w:rtl w:val="0"/>
        </w:rPr>
        <w:br w:type="textWrapping"/>
      </w:r>
      <w:sdt>
        <w:sdtPr>
          <w:id w:val="1377258297"/>
          <w:tag w:val="goog_rdk_105"/>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Yes</w:t>
        <w:br w:type="textWrapping"/>
      </w:r>
      <w:sdt>
        <w:sdtPr>
          <w:id w:val="-271617082"/>
          <w:tag w:val="goog_rdk_106"/>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No</w:t>
        <w:br w:type="textWrapping"/>
      </w:r>
      <w:sdt>
        <w:sdtPr>
          <w:id w:val="1297726505"/>
          <w:tag w:val="goog_rdk_107"/>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Not sure</w:t>
      </w:r>
      <w:r w:rsidDel="00000000" w:rsidR="00000000" w:rsidRPr="00000000">
        <w:rPr>
          <w:rtl w:val="0"/>
        </w:rPr>
      </w:r>
    </w:p>
    <w:p w:rsidR="00000000" w:rsidDel="00000000" w:rsidP="00000000" w:rsidRDefault="00000000" w:rsidRPr="00000000" w14:paraId="0000009E">
      <w:pPr>
        <w:spacing w:after="280" w:before="280" w:line="240" w:lineRule="auto"/>
        <w:rPr>
          <w:rFonts w:ascii="Times New Roman" w:cs="Times New Roman" w:eastAsia="Times New Roman" w:hAnsi="Times New Roman"/>
        </w:rPr>
      </w:pPr>
      <w:r w:rsidDel="00000000" w:rsidR="00000000" w:rsidRPr="00000000">
        <w:rPr>
          <w:rFonts w:ascii="Calibri" w:cs="Calibri" w:eastAsia="Calibri" w:hAnsi="Calibri"/>
          <w:b w:val="1"/>
          <w:bCs w:val="1"/>
          <w:color w:val="000000"/>
          <w:rtl w:val="0"/>
        </w:rPr>
        <w:t xml:space="preserve">2. What do you believe are the main causes of the gender career gap?</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(Select all that apply)</w:t>
      </w:r>
      <w:r w:rsidDel="00000000" w:rsidR="00000000" w:rsidRPr="00000000">
        <w:rPr>
          <w:rFonts w:ascii="Calibri" w:cs="Calibri" w:eastAsia="Calibri" w:hAnsi="Calibri"/>
          <w:color w:val="000000"/>
          <w:rtl w:val="0"/>
        </w:rPr>
        <w:br w:type="textWrapping"/>
      </w:r>
      <w:sdt>
        <w:sdtPr>
          <w:id w:val="1782031242"/>
          <w:tag w:val="goog_rdk_108"/>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Gender stereotypes about career choices</w:t>
        <w:br w:type="textWrapping"/>
      </w:r>
      <w:sdt>
        <w:sdtPr>
          <w:id w:val="1536842787"/>
          <w:tag w:val="goog_rdk_10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Interruptions due to caregiving or maternity leave</w:t>
        <w:br w:type="textWrapping"/>
      </w:r>
      <w:sdt>
        <w:sdtPr>
          <w:id w:val="1129855742"/>
          <w:tag w:val="goog_rdk_11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Workplace discrimination or bias</w:t>
        <w:br w:type="textWrapping"/>
      </w:r>
      <w:sdt>
        <w:sdtPr>
          <w:id w:val="619950422"/>
          <w:tag w:val="goog_rdk_11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Lack of mentorship and leadership opportunities for women</w:t>
        <w:br w:type="textWrapping"/>
      </w:r>
      <w:sdt>
        <w:sdtPr>
          <w:id w:val="677099811"/>
          <w:tag w:val="goog_rdk_11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Inflexible working conditions</w:t>
        <w:br w:type="textWrapping"/>
      </w:r>
      <w:sdt>
        <w:sdtPr>
          <w:id w:val="1421029080"/>
          <w:tag w:val="goog_rdk_11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Other: ________</w:t>
      </w:r>
      <w:r w:rsidDel="00000000" w:rsidR="00000000" w:rsidRPr="00000000">
        <w:rPr>
          <w:rtl w:val="0"/>
        </w:rPr>
      </w:r>
    </w:p>
    <w:p w:rsidR="00000000" w:rsidDel="00000000" w:rsidP="00000000" w:rsidRDefault="00000000" w:rsidRPr="00000000" w14:paraId="0000009F">
      <w:pPr>
        <w:spacing w:after="0" w:before="240"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3. Who do you believe should be primarily responsible for addressing gender economic inequality?</w:t>
      </w:r>
    </w:p>
    <w:p w:rsidR="00000000" w:rsidDel="00000000" w:rsidP="00000000" w:rsidRDefault="00000000" w:rsidRPr="00000000" w14:paraId="000000A0">
      <w:pPr>
        <w:spacing w:after="0" w:before="240" w:line="240" w:lineRule="auto"/>
        <w:rPr>
          <w:rFonts w:ascii="Calibri" w:cs="Calibri" w:eastAsia="Calibri" w:hAnsi="Calibri"/>
          <w:color w:val="000000"/>
        </w:rPr>
      </w:pPr>
      <w:sdt>
        <w:sdtPr>
          <w:id w:val="-1432094248"/>
          <w:tag w:val="goog_rdk_114"/>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Employers and businesses</w:t>
        <w:br w:type="textWrapping"/>
      </w:r>
      <w:sdt>
        <w:sdtPr>
          <w:id w:val="1129357919"/>
          <w:tag w:val="goog_rdk_115"/>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Governments and policymakers</w:t>
        <w:br w:type="textWrapping"/>
      </w:r>
      <w:sdt>
        <w:sdtPr>
          <w:id w:val="-98939851"/>
          <w:tag w:val="goog_rdk_116"/>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Individuals and families</w:t>
        <w:br w:type="textWrapping"/>
      </w:r>
      <w:sdt>
        <w:sdtPr>
          <w:id w:val="933710952"/>
          <w:tag w:val="goog_rdk_117"/>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Educational institutions</w:t>
        <w:br w:type="textWrapping"/>
      </w:r>
      <w:sdt>
        <w:sdtPr>
          <w:id w:val="1375734337"/>
          <w:tag w:val="goog_rdk_118"/>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A combination of all these stakeholders</w:t>
      </w:r>
    </w:p>
    <w:p w:rsidR="00000000" w:rsidDel="00000000" w:rsidP="00000000" w:rsidRDefault="00000000" w:rsidRPr="00000000" w14:paraId="000000A1">
      <w:pPr>
        <w:spacing w:after="280" w:before="280"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Section 6: Expectations and Learning Goals</w:t>
      </w:r>
    </w:p>
    <w:p w:rsidR="00000000" w:rsidDel="00000000" w:rsidP="00000000" w:rsidRDefault="00000000" w:rsidRPr="00000000" w14:paraId="000000A2">
      <w:pPr>
        <w:spacing w:after="280" w:before="280" w:line="240" w:lineRule="auto"/>
        <w:jc w:val="both"/>
        <w:rPr/>
      </w:pPr>
      <w:r w:rsidDel="00000000" w:rsidR="00000000" w:rsidRPr="00000000">
        <w:rPr>
          <w:rtl w:val="0"/>
        </w:rPr>
        <w:t xml:space="preserve">Please respond to the following questions, thinking about what you hope to learn and achieve through this workshop.</w:t>
      </w:r>
    </w:p>
    <w:p w:rsidR="00000000" w:rsidDel="00000000" w:rsidP="00000000" w:rsidRDefault="00000000" w:rsidRPr="00000000" w14:paraId="000000A3">
      <w:pPr>
        <w:spacing w:after="280" w:before="280"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1. What are you hoping to gain from this workshop?</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(Select all that apply.)</w:t>
      </w:r>
      <w:r w:rsidDel="00000000" w:rsidR="00000000" w:rsidRPr="00000000">
        <w:rPr>
          <w:rtl w:val="0"/>
        </w:rPr>
      </w:r>
    </w:p>
    <w:p w:rsidR="00000000" w:rsidDel="00000000" w:rsidP="00000000" w:rsidRDefault="00000000" w:rsidRPr="00000000" w14:paraId="000000A4">
      <w:pPr>
        <w:spacing w:after="0" w:line="240" w:lineRule="auto"/>
        <w:ind w:left="720" w:firstLine="0"/>
        <w:rPr>
          <w:rFonts w:ascii="Calibri" w:cs="Calibri" w:eastAsia="Calibri" w:hAnsi="Calibri"/>
          <w:color w:val="000000"/>
        </w:rPr>
      </w:pPr>
      <w:sdt>
        <w:sdtPr>
          <w:id w:val="-1141185878"/>
          <w:tag w:val="goog_rdk_11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A deeper understanding of gender stereotypes in caregiving</w:t>
      </w:r>
    </w:p>
    <w:p w:rsidR="00000000" w:rsidDel="00000000" w:rsidP="00000000" w:rsidRDefault="00000000" w:rsidRPr="00000000" w14:paraId="000000A5">
      <w:pPr>
        <w:spacing w:after="0" w:line="240" w:lineRule="auto"/>
        <w:ind w:left="720" w:firstLine="0"/>
        <w:rPr>
          <w:rFonts w:ascii="Calibri" w:cs="Calibri" w:eastAsia="Calibri" w:hAnsi="Calibri"/>
          <w:color w:val="000000"/>
        </w:rPr>
      </w:pPr>
      <w:sdt>
        <w:sdtPr>
          <w:id w:val="329095555"/>
          <w:tag w:val="goog_rdk_12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A deeper understanding of workplace gender discrimination</w:t>
      </w:r>
    </w:p>
    <w:p w:rsidR="00000000" w:rsidDel="00000000" w:rsidP="00000000" w:rsidRDefault="00000000" w:rsidRPr="00000000" w14:paraId="000000A6">
      <w:pPr>
        <w:spacing w:after="0" w:line="240" w:lineRule="auto"/>
        <w:ind w:left="720" w:firstLine="0"/>
        <w:rPr>
          <w:rFonts w:ascii="Calibri" w:cs="Calibri" w:eastAsia="Calibri" w:hAnsi="Calibri"/>
          <w:color w:val="000000"/>
        </w:rPr>
      </w:pPr>
      <w:sdt>
        <w:sdtPr>
          <w:id w:val="1261634452"/>
          <w:tag w:val="goog_rdk_12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Strategies to promote gender equality in caregiving</w:t>
      </w:r>
    </w:p>
    <w:p w:rsidR="00000000" w:rsidDel="00000000" w:rsidP="00000000" w:rsidRDefault="00000000" w:rsidRPr="00000000" w14:paraId="000000A7">
      <w:pPr>
        <w:spacing w:after="0" w:line="240" w:lineRule="auto"/>
        <w:ind w:left="720" w:firstLine="0"/>
        <w:rPr>
          <w:rFonts w:ascii="Calibri" w:cs="Calibri" w:eastAsia="Calibri" w:hAnsi="Calibri"/>
          <w:color w:val="000000"/>
        </w:rPr>
      </w:pPr>
      <w:sdt>
        <w:sdtPr>
          <w:id w:val="1202188856"/>
          <w:tag w:val="goog_rdk_12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Knowledge about the gender career gap and its causes</w:t>
      </w:r>
      <w:r w:rsidDel="00000000" w:rsidR="00000000" w:rsidRPr="00000000">
        <w:rPr>
          <w:rFonts w:ascii="Quattrocento Sans" w:cs="Quattrocento Sans" w:eastAsia="Quattrocento Sans" w:hAnsi="Quattrocento Sans"/>
          <w:color w:val="000000"/>
          <w:rtl w:val="0"/>
        </w:rPr>
        <w:t xml:space="preserve"> </w:t>
      </w:r>
      <w:r w:rsidDel="00000000" w:rsidR="00000000" w:rsidRPr="00000000">
        <w:rPr>
          <w:rtl w:val="0"/>
        </w:rPr>
      </w:r>
    </w:p>
    <w:p w:rsidR="00000000" w:rsidDel="00000000" w:rsidP="00000000" w:rsidRDefault="00000000" w:rsidRPr="00000000" w14:paraId="000000A8">
      <w:pPr>
        <w:spacing w:after="0" w:line="240" w:lineRule="auto"/>
        <w:ind w:left="720" w:firstLine="0"/>
        <w:rPr>
          <w:rFonts w:ascii="Calibri" w:cs="Calibri" w:eastAsia="Calibri" w:hAnsi="Calibri"/>
          <w:color w:val="000000"/>
        </w:rPr>
      </w:pPr>
      <w:sdt>
        <w:sdtPr>
          <w:id w:val="408674025"/>
          <w:tag w:val="goog_rdk_12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Insights into policy changes and workplace solutions</w:t>
      </w:r>
    </w:p>
    <w:p w:rsidR="00000000" w:rsidDel="00000000" w:rsidP="00000000" w:rsidRDefault="00000000" w:rsidRPr="00000000" w14:paraId="000000A9">
      <w:pPr>
        <w:spacing w:after="0" w:line="240" w:lineRule="auto"/>
        <w:ind w:left="720" w:firstLine="0"/>
        <w:rPr>
          <w:rFonts w:ascii="Calibri" w:cs="Calibri" w:eastAsia="Calibri" w:hAnsi="Calibri"/>
          <w:color w:val="000000"/>
        </w:rPr>
      </w:pPr>
      <w:sdt>
        <w:sdtPr>
          <w:id w:val="840111951"/>
          <w:tag w:val="goog_rdk_124"/>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Insights into policies and strategies to reduce gender inequality</w:t>
      </w:r>
    </w:p>
    <w:p w:rsidR="00000000" w:rsidDel="00000000" w:rsidP="00000000" w:rsidRDefault="00000000" w:rsidRPr="00000000" w14:paraId="000000AA">
      <w:pPr>
        <w:spacing w:after="0" w:line="240" w:lineRule="auto"/>
        <w:ind w:left="720" w:firstLine="0"/>
        <w:rPr>
          <w:rFonts w:ascii="Calibri" w:cs="Calibri" w:eastAsia="Calibri" w:hAnsi="Calibri"/>
          <w:color w:val="000000"/>
        </w:rPr>
      </w:pPr>
      <w:sdt>
        <w:sdtPr>
          <w:id w:val="-31255302"/>
          <w:tag w:val="goog_rdk_125"/>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Practical actions to challenge gender biases</w:t>
      </w:r>
    </w:p>
    <w:p w:rsidR="00000000" w:rsidDel="00000000" w:rsidP="00000000" w:rsidRDefault="00000000" w:rsidRPr="00000000" w14:paraId="000000AB">
      <w:pPr>
        <w:spacing w:after="0" w:line="240" w:lineRule="auto"/>
        <w:ind w:left="720" w:firstLine="0"/>
        <w:rPr>
          <w:rFonts w:ascii="Calibri" w:cs="Calibri" w:eastAsia="Calibri" w:hAnsi="Calibri"/>
          <w:color w:val="000000"/>
        </w:rPr>
      </w:pPr>
      <w:sdt>
        <w:sdtPr>
          <w:id w:val="1049239949"/>
          <w:tag w:val="goog_rdk_126"/>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Tools and practices for promoting workplace inclusion</w:t>
      </w:r>
    </w:p>
    <w:p w:rsidR="00000000" w:rsidDel="00000000" w:rsidP="00000000" w:rsidRDefault="00000000" w:rsidRPr="00000000" w14:paraId="000000AC">
      <w:pPr>
        <w:spacing w:after="0" w:line="240" w:lineRule="auto"/>
        <w:ind w:left="720" w:firstLine="0"/>
        <w:rPr>
          <w:rFonts w:ascii="Calibri" w:cs="Calibri" w:eastAsia="Calibri" w:hAnsi="Calibri"/>
          <w:color w:val="000000"/>
        </w:rPr>
      </w:pPr>
      <w:sdt>
        <w:sdtPr>
          <w:id w:val="435425993"/>
          <w:tag w:val="goog_rdk_127"/>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Other: ________</w:t>
      </w:r>
    </w:p>
    <w:p w:rsidR="00000000" w:rsidDel="00000000" w:rsidP="00000000" w:rsidRDefault="00000000" w:rsidRPr="00000000" w14:paraId="000000AD">
      <w:pPr>
        <w:spacing w:after="0" w:line="240" w:lineRule="auto"/>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AE">
      <w:pPr>
        <w:spacing w:after="0"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2. On a scale of 1–5, how confident are you in your ability to recognize and challenge gender discrimination in caregiving roles?</w:t>
      </w:r>
    </w:p>
    <w:p w:rsidR="00000000" w:rsidDel="00000000" w:rsidP="00000000" w:rsidRDefault="00000000" w:rsidRPr="00000000" w14:paraId="000000AF">
      <w:pPr>
        <w:spacing w:after="0"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0">
      <w:pPr>
        <w:spacing w:after="0" w:line="240" w:lineRule="auto"/>
        <w:ind w:left="720" w:firstLine="0"/>
        <w:rPr>
          <w:rFonts w:ascii="Calibri" w:cs="Calibri" w:eastAsia="Calibri" w:hAnsi="Calibri"/>
          <w:color w:val="000000"/>
        </w:rPr>
      </w:pPr>
      <w:sdt>
        <w:sdtPr>
          <w:id w:val="606846299"/>
          <w:tag w:val="goog_rdk_128"/>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1 – Not confident at all</w:t>
      </w:r>
    </w:p>
    <w:p w:rsidR="00000000" w:rsidDel="00000000" w:rsidP="00000000" w:rsidRDefault="00000000" w:rsidRPr="00000000" w14:paraId="000000B1">
      <w:pPr>
        <w:spacing w:after="0" w:line="240" w:lineRule="auto"/>
        <w:ind w:left="720" w:firstLine="0"/>
        <w:rPr>
          <w:rFonts w:ascii="Calibri" w:cs="Calibri" w:eastAsia="Calibri" w:hAnsi="Calibri"/>
          <w:color w:val="000000"/>
        </w:rPr>
      </w:pPr>
      <w:sdt>
        <w:sdtPr>
          <w:id w:val="382169041"/>
          <w:tag w:val="goog_rdk_12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2 – Slightly confident</w:t>
      </w:r>
    </w:p>
    <w:p w:rsidR="00000000" w:rsidDel="00000000" w:rsidP="00000000" w:rsidRDefault="00000000" w:rsidRPr="00000000" w14:paraId="000000B2">
      <w:pPr>
        <w:spacing w:after="0" w:line="240" w:lineRule="auto"/>
        <w:ind w:left="720" w:firstLine="0"/>
        <w:rPr>
          <w:rFonts w:ascii="Calibri" w:cs="Calibri" w:eastAsia="Calibri" w:hAnsi="Calibri"/>
          <w:color w:val="000000"/>
        </w:rPr>
      </w:pPr>
      <w:sdt>
        <w:sdtPr>
          <w:id w:val="800343541"/>
          <w:tag w:val="goog_rdk_13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3 – Neutral</w:t>
      </w:r>
    </w:p>
    <w:p w:rsidR="00000000" w:rsidDel="00000000" w:rsidP="00000000" w:rsidRDefault="00000000" w:rsidRPr="00000000" w14:paraId="000000B3">
      <w:pPr>
        <w:spacing w:after="0" w:line="240" w:lineRule="auto"/>
        <w:ind w:left="720" w:firstLine="0"/>
        <w:rPr>
          <w:rFonts w:ascii="Calibri" w:cs="Calibri" w:eastAsia="Calibri" w:hAnsi="Calibri"/>
          <w:color w:val="000000"/>
        </w:rPr>
      </w:pPr>
      <w:sdt>
        <w:sdtPr>
          <w:id w:val="1525484745"/>
          <w:tag w:val="goog_rdk_13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4 – Somewhat confident</w:t>
      </w:r>
    </w:p>
    <w:p w:rsidR="00000000" w:rsidDel="00000000" w:rsidP="00000000" w:rsidRDefault="00000000" w:rsidRPr="00000000" w14:paraId="000000B4">
      <w:pPr>
        <w:spacing w:after="240" w:line="240" w:lineRule="auto"/>
        <w:ind w:left="720" w:firstLine="0"/>
        <w:rPr>
          <w:rFonts w:ascii="Calibri" w:cs="Calibri" w:eastAsia="Calibri" w:hAnsi="Calibri"/>
          <w:color w:val="000000"/>
        </w:rPr>
      </w:pPr>
      <w:sdt>
        <w:sdtPr>
          <w:id w:val="170712495"/>
          <w:tag w:val="goog_rdk_13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5 – Very confident</w:t>
      </w:r>
    </w:p>
    <w:p w:rsidR="00000000" w:rsidDel="00000000" w:rsidP="00000000" w:rsidRDefault="00000000" w:rsidRPr="00000000" w14:paraId="000000B5">
      <w:pPr>
        <w:spacing w:after="280" w:before="280" w:line="240" w:lineRule="auto"/>
        <w:rPr>
          <w:rFonts w:ascii="Quattrocento Sans" w:cs="Quattrocento Sans" w:eastAsia="Quattrocento Sans" w:hAnsi="Quattrocento Sans"/>
          <w:color w:val="000000"/>
        </w:rPr>
      </w:pPr>
      <w:r w:rsidDel="00000000" w:rsidR="00000000" w:rsidRPr="00000000">
        <w:rPr>
          <w:rFonts w:ascii="Calibri" w:cs="Calibri" w:eastAsia="Calibri" w:hAnsi="Calibri"/>
          <w:b w:val="1"/>
          <w:bCs w:val="1"/>
          <w:color w:val="000000"/>
          <w:rtl w:val="0"/>
        </w:rPr>
        <w:t xml:space="preserve">3. On a scale of 1–5, how confident are you in your ability to recognize and challenge gender discrimination in the workplace?</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72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sdt>
        <w:sdtPr>
          <w:id w:val="-766443904"/>
          <w:tag w:val="goog_rdk_133"/>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1 – Not confident at all</w:t>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sdt>
        <w:sdtPr>
          <w:id w:val="-1849087828"/>
          <w:tag w:val="goog_rdk_134"/>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 – Slightly confident</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sdt>
        <w:sdtPr>
          <w:id w:val="-667450826"/>
          <w:tag w:val="goog_rdk_135"/>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3 – Neutral</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sdt>
        <w:sdtPr>
          <w:id w:val="-653029995"/>
          <w:tag w:val="goog_rdk_136"/>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4 – Somewhat confident</w:t>
      </w: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sdt>
        <w:sdtPr>
          <w:id w:val="1080853223"/>
          <w:tag w:val="goog_rdk_137"/>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5 – Very confident</w:t>
      </w:r>
      <w:r w:rsidDel="00000000" w:rsidR="00000000" w:rsidRPr="00000000">
        <w:rPr>
          <w:rtl w:val="0"/>
        </w:rPr>
      </w:r>
    </w:p>
    <w:p w:rsidR="00000000" w:rsidDel="00000000" w:rsidP="00000000" w:rsidRDefault="00000000" w:rsidRPr="00000000" w14:paraId="000000BB">
      <w:pPr>
        <w:rPr>
          <w:rFonts w:ascii="Calibri" w:cs="Calibri" w:eastAsia="Calibri" w:hAnsi="Calibri"/>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POST-SURVEY</w:t>
      </w:r>
    </w:p>
    <w:p w:rsidR="00000000" w:rsidDel="00000000" w:rsidP="00000000" w:rsidRDefault="00000000" w:rsidRPr="00000000" w14:paraId="000000BD">
      <w:pPr>
        <w:rPr/>
      </w:pPr>
      <w:r w:rsidDel="00000000" w:rsidR="00000000" w:rsidRPr="00000000">
        <w:rPr>
          <w:b w:val="1"/>
          <w:bCs w:val="1"/>
          <w:rtl w:val="0"/>
        </w:rPr>
        <w:t xml:space="preserve">Objective:</w:t>
      </w:r>
      <w:r w:rsidDel="00000000" w:rsidR="00000000" w:rsidRPr="00000000">
        <w:rPr>
          <w:rtl w:val="0"/>
        </w:rPr>
      </w:r>
    </w:p>
    <w:p w:rsidR="00000000" w:rsidDel="00000000" w:rsidP="00000000" w:rsidRDefault="00000000" w:rsidRPr="00000000" w14:paraId="000000BE">
      <w:pPr>
        <w:jc w:val="both"/>
        <w:rPr/>
      </w:pPr>
      <w:r w:rsidDel="00000000" w:rsidR="00000000" w:rsidRPr="00000000">
        <w:rPr>
          <w:rtl w:val="0"/>
        </w:rPr>
        <w:t xml:space="preserve">This survey aims to assess the impact of the workshop, gather reflections on key takeaways, and identify participants’ potential actions toward advancing gender equality at home and at work, and addressing the different gender gaps.</w:t>
      </w:r>
    </w:p>
    <w:p w:rsidR="00000000" w:rsidDel="00000000" w:rsidP="00000000" w:rsidRDefault="00000000" w:rsidRPr="00000000" w14:paraId="000000BF">
      <w:pPr>
        <w:rPr>
          <w:b w:val="1"/>
          <w:bCs w:val="1"/>
        </w:rPr>
      </w:pPr>
      <w:r w:rsidDel="00000000" w:rsidR="00000000" w:rsidRPr="00000000">
        <w:rPr>
          <w:b w:val="1"/>
          <w:bCs w:val="1"/>
          <w:rtl w:val="0"/>
        </w:rPr>
        <w:t xml:space="preserve">Section 1: Multidimensional Gender Inequality Perception Scale (MUGIPS)</w:t>
      </w:r>
    </w:p>
    <w:p w:rsidR="00000000" w:rsidDel="00000000" w:rsidP="00000000" w:rsidRDefault="00000000" w:rsidRPr="00000000" w14:paraId="000000C0">
      <w:pPr>
        <w:jc w:val="both"/>
        <w:rPr/>
      </w:pPr>
      <w:r w:rsidDel="00000000" w:rsidR="00000000" w:rsidRPr="00000000">
        <w:rPr>
          <w:rtl w:val="0"/>
        </w:rPr>
        <w:t xml:space="preserve">We really hope that todays’ journey </w:t>
      </w:r>
      <w:r w:rsidDel="00000000" w:rsidR="00000000" w:rsidRPr="00000000">
        <w:rPr>
          <w:rtl w:val="0"/>
        </w:rPr>
        <w:t xml:space="preserve">had</w:t>
      </w:r>
      <w:r w:rsidDel="00000000" w:rsidR="00000000" w:rsidRPr="00000000">
        <w:rPr>
          <w:rtl w:val="0"/>
        </w:rPr>
        <w:t xml:space="preserve"> brought to you new insights in terms of gender inequality in our society. To be able to determine this, please indicate how often you believe the following situations occur in our society, considering the insights you have gained with the workshops: 1 = Never; 2 = Rarely; 3 = Occasionally; 4 = Sometimes; 5 = Frequently; 6 = Almost always; 7 = Always.”</w:t>
      </w:r>
    </w:p>
    <w:p w:rsidR="00000000" w:rsidDel="00000000" w:rsidP="00000000" w:rsidRDefault="00000000" w:rsidRPr="00000000" w14:paraId="000000C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Less attention is paid to the same health problem in women than in men. </w:t>
      </w:r>
    </w:p>
    <w:p w:rsidR="00000000" w:rsidDel="00000000" w:rsidP="00000000" w:rsidRDefault="00000000" w:rsidRPr="00000000" w14:paraId="000000C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Women's specific health problems are underestimated compared to men's specific health problems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Girls and boys are educated differently about their roles in society. </w:t>
      </w:r>
    </w:p>
    <w:p w:rsidR="00000000" w:rsidDel="00000000" w:rsidP="00000000" w:rsidRDefault="00000000" w:rsidRPr="00000000" w14:paraId="000000C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encounter more obstacles than men in pursuing their studies. </w:t>
      </w:r>
    </w:p>
    <w:p w:rsidR="00000000" w:rsidDel="00000000" w:rsidP="00000000" w:rsidRDefault="00000000" w:rsidRPr="00000000" w14:paraId="000000C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experience greater insecurity than men due to the possibility of being assaulted in everyday contexts (such as in the street or at work). </w:t>
      </w:r>
    </w:p>
    <w:p w:rsidR="00000000" w:rsidDel="00000000" w:rsidP="00000000" w:rsidRDefault="00000000" w:rsidRPr="00000000" w14:paraId="000000C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suffer more from violence than men because they are women. </w:t>
      </w:r>
    </w:p>
    <w:p w:rsidR="00000000" w:rsidDel="00000000" w:rsidP="00000000" w:rsidRDefault="00000000" w:rsidRPr="00000000" w14:paraId="000000C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are sexually assaulted to a greater extent than men. </w:t>
      </w:r>
    </w:p>
    <w:p w:rsidR="00000000" w:rsidDel="00000000" w:rsidP="00000000" w:rsidRDefault="00000000" w:rsidRPr="00000000" w14:paraId="000000C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face more workplace harassment than men. </w:t>
      </w:r>
    </w:p>
    <w:p w:rsidR="00000000" w:rsidDel="00000000" w:rsidP="00000000" w:rsidRDefault="00000000" w:rsidRPr="00000000" w14:paraId="000000C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are treated as objects to a greater extent than men. </w:t>
      </w:r>
    </w:p>
    <w:p w:rsidR="00000000" w:rsidDel="00000000" w:rsidP="00000000" w:rsidRDefault="00000000" w:rsidRPr="00000000" w14:paraId="000000C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suffer more violence than men in intimate partner relationships. </w:t>
      </w:r>
    </w:p>
    <w:p w:rsidR="00000000" w:rsidDel="00000000" w:rsidP="00000000" w:rsidRDefault="00000000" w:rsidRPr="00000000" w14:paraId="000000C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face more barriers to finding employment than men. </w:t>
      </w:r>
    </w:p>
    <w:p w:rsidR="00000000" w:rsidDel="00000000" w:rsidP="00000000" w:rsidRDefault="00000000" w:rsidRPr="00000000" w14:paraId="000000C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face more obstacles than men in accessing the most socially valued jobs. </w:t>
      </w:r>
    </w:p>
    <w:p w:rsidR="00000000" w:rsidDel="00000000" w:rsidP="00000000" w:rsidRDefault="00000000" w:rsidRPr="00000000" w14:paraId="000000C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University studies that are mainly taken by men are more valued than those that are taken by women. </w:t>
      </w:r>
    </w:p>
    <w:p w:rsidR="00000000" w:rsidDel="00000000" w:rsidP="00000000" w:rsidRDefault="00000000" w:rsidRPr="00000000" w14:paraId="000000C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our society there is a gender pay gap, i.e., men are paid more than women even though they do the same work. </w:t>
      </w:r>
    </w:p>
    <w:p w:rsidR="00000000" w:rsidDel="00000000" w:rsidP="00000000" w:rsidRDefault="00000000" w:rsidRPr="00000000" w14:paraId="000000C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Men are more likely than women to have access to a type of employment with better working conditions. </w:t>
      </w:r>
    </w:p>
    <w:p w:rsidR="00000000" w:rsidDel="00000000" w:rsidP="00000000" w:rsidRDefault="00000000" w:rsidRPr="00000000" w14:paraId="000000D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take more responsibility for the caregiving of their children than men. </w:t>
      </w:r>
    </w:p>
    <w:p w:rsidR="00000000" w:rsidDel="00000000" w:rsidP="00000000" w:rsidRDefault="00000000" w:rsidRPr="00000000" w14:paraId="000000D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do more housework than men. </w:t>
      </w:r>
    </w:p>
    <w:p w:rsidR="00000000" w:rsidDel="00000000" w:rsidP="00000000" w:rsidRDefault="00000000" w:rsidRPr="00000000" w14:paraId="000000D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are more likely than men to engage in caregiving for family members and others close to them. </w:t>
      </w:r>
    </w:p>
    <w:p w:rsidR="00000000" w:rsidDel="00000000" w:rsidP="00000000" w:rsidRDefault="00000000" w:rsidRPr="00000000" w14:paraId="000000D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work-life balance is more difficult for women than for men. </w:t>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are under more pressure than men to give up their careers to take care of their families </w:t>
      </w:r>
    </w:p>
    <w:p w:rsidR="00000000" w:rsidDel="00000000" w:rsidP="00000000" w:rsidRDefault="00000000" w:rsidRPr="00000000" w14:paraId="000000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Men have greater representation and power than women in private and public institutions. </w:t>
      </w:r>
    </w:p>
    <w:p w:rsidR="00000000" w:rsidDel="00000000" w:rsidP="00000000" w:rsidRDefault="00000000" w:rsidRPr="00000000" w14:paraId="000000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Although they have the same rights, men are socially respected more than women. </w:t>
      </w:r>
    </w:p>
    <w:p w:rsidR="00000000" w:rsidDel="00000000" w:rsidP="00000000" w:rsidRDefault="00000000" w:rsidRPr="00000000" w14:paraId="000000D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are questioned more than men when they do not do what is expected of them. </w:t>
      </w:r>
    </w:p>
    <w:p w:rsidR="00000000" w:rsidDel="00000000" w:rsidP="00000000" w:rsidRDefault="00000000" w:rsidRPr="00000000" w14:paraId="000000D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Men's opinions and ideas are valued more than those of women. </w:t>
      </w:r>
    </w:p>
    <w:p w:rsidR="00000000" w:rsidDel="00000000" w:rsidP="00000000" w:rsidRDefault="00000000" w:rsidRPr="00000000" w14:paraId="000000D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8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general, men have more power than women in our society. </w:t>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0" w:line="240" w:lineRule="auto"/>
        <w:ind w:left="720" w:right="0" w:firstLine="0"/>
        <w:jc w:val="both"/>
        <w:rPr>
          <w:b w:val="1"/>
          <w:bCs w:val="1"/>
        </w:rPr>
      </w:pPr>
      <w:r w:rsidDel="00000000" w:rsidR="00000000" w:rsidRPr="00000000">
        <w:rPr>
          <w:rtl w:val="0"/>
        </w:rPr>
      </w:r>
    </w:p>
    <w:p w:rsidR="00000000" w:rsidDel="00000000" w:rsidP="00000000" w:rsidRDefault="00000000" w:rsidRPr="00000000" w14:paraId="000000DB">
      <w:pPr>
        <w:rPr>
          <w:rFonts w:ascii="Calibri" w:cs="Calibri" w:eastAsia="Calibri" w:hAnsi="Calibri"/>
          <w:b w:val="1"/>
          <w:bCs w:val="1"/>
          <w:color w:val="000000"/>
        </w:rPr>
      </w:pPr>
      <w:r w:rsidDel="00000000" w:rsidR="00000000" w:rsidRPr="00000000">
        <w:rPr>
          <w:b w:val="1"/>
          <w:bCs w:val="1"/>
          <w:rtl w:val="0"/>
        </w:rPr>
        <w:t xml:space="preserve">Section 2: </w:t>
      </w:r>
      <w:r w:rsidDel="00000000" w:rsidR="00000000" w:rsidRPr="00000000">
        <w:rPr>
          <w:rFonts w:ascii="Calibri" w:cs="Calibri" w:eastAsia="Calibri" w:hAnsi="Calibri"/>
          <w:b w:val="1"/>
          <w:bCs w:val="1"/>
          <w:color w:val="000000"/>
          <w:rtl w:val="0"/>
        </w:rPr>
        <w:t xml:space="preserve">General Feedback</w:t>
      </w:r>
    </w:p>
    <w:p w:rsidR="00000000" w:rsidDel="00000000" w:rsidP="00000000" w:rsidRDefault="00000000" w:rsidRPr="00000000" w14:paraId="000000DC">
      <w:pPr>
        <w:jc w:val="both"/>
        <w:rPr/>
      </w:pPr>
      <w:r w:rsidDel="00000000" w:rsidR="00000000" w:rsidRPr="00000000">
        <w:rPr>
          <w:rtl w:val="0"/>
        </w:rPr>
        <w:t xml:space="preserve">We’d appreciate your honest feedback. Your responses will remain confidential and will only be used to improve our work.</w:t>
      </w:r>
    </w:p>
    <w:p w:rsidR="00000000" w:rsidDel="00000000" w:rsidP="00000000" w:rsidRDefault="00000000" w:rsidRPr="00000000" w14:paraId="000000DD">
      <w:pPr>
        <w:numPr>
          <w:ilvl w:val="0"/>
          <w:numId w:val="2"/>
        </w:numPr>
        <w:spacing w:after="0" w:before="240" w:line="240" w:lineRule="auto"/>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How satisfied are you with the workshop?</w:t>
      </w:r>
      <w:r w:rsidDel="00000000" w:rsidR="00000000" w:rsidRPr="00000000">
        <w:rPr>
          <w:rtl w:val="0"/>
        </w:rPr>
      </w:r>
    </w:p>
    <w:p w:rsidR="00000000" w:rsidDel="00000000" w:rsidP="00000000" w:rsidRDefault="00000000" w:rsidRPr="00000000" w14:paraId="000000DE">
      <w:pPr>
        <w:spacing w:after="0" w:line="240" w:lineRule="auto"/>
        <w:ind w:firstLine="708"/>
        <w:rPr>
          <w:rFonts w:ascii="Quattrocento Sans" w:cs="Quattrocento Sans" w:eastAsia="Quattrocento Sans" w:hAnsi="Quattrocento Sans"/>
          <w:color w:val="000000"/>
        </w:rPr>
      </w:pPr>
      <w:r w:rsidDel="00000000" w:rsidR="00000000" w:rsidRPr="00000000">
        <w:rPr>
          <w:rtl w:val="0"/>
        </w:rPr>
      </w:r>
    </w:p>
    <w:p w:rsidR="00000000" w:rsidDel="00000000" w:rsidP="00000000" w:rsidRDefault="00000000" w:rsidRPr="00000000" w14:paraId="000000DF">
      <w:pPr>
        <w:spacing w:after="0" w:line="240" w:lineRule="auto"/>
        <w:ind w:firstLine="708"/>
        <w:rPr>
          <w:rFonts w:ascii="Calibri" w:cs="Calibri" w:eastAsia="Calibri" w:hAnsi="Calibri"/>
          <w:color w:val="000000"/>
        </w:rPr>
      </w:pPr>
      <w:sdt>
        <w:sdtPr>
          <w:id w:val="-1474158457"/>
          <w:tag w:val="goog_rdk_138"/>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Very dissatisfied</w:t>
      </w:r>
    </w:p>
    <w:p w:rsidR="00000000" w:rsidDel="00000000" w:rsidP="00000000" w:rsidRDefault="00000000" w:rsidRPr="00000000" w14:paraId="000000E0">
      <w:pPr>
        <w:spacing w:after="0" w:line="240" w:lineRule="auto"/>
        <w:ind w:firstLine="708"/>
        <w:rPr>
          <w:rFonts w:ascii="Calibri" w:cs="Calibri" w:eastAsia="Calibri" w:hAnsi="Calibri"/>
          <w:color w:val="000000"/>
        </w:rPr>
      </w:pPr>
      <w:sdt>
        <w:sdtPr>
          <w:id w:val="-458787778"/>
          <w:tag w:val="goog_rdk_13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Somewhat dissatisfied</w:t>
      </w:r>
    </w:p>
    <w:p w:rsidR="00000000" w:rsidDel="00000000" w:rsidP="00000000" w:rsidRDefault="00000000" w:rsidRPr="00000000" w14:paraId="000000E1">
      <w:pPr>
        <w:spacing w:after="0" w:line="240" w:lineRule="auto"/>
        <w:ind w:firstLine="708"/>
        <w:rPr>
          <w:rFonts w:ascii="Calibri" w:cs="Calibri" w:eastAsia="Calibri" w:hAnsi="Calibri"/>
          <w:color w:val="000000"/>
        </w:rPr>
      </w:pPr>
      <w:sdt>
        <w:sdtPr>
          <w:id w:val="-628318864"/>
          <w:tag w:val="goog_rdk_14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Neutral</w:t>
      </w:r>
    </w:p>
    <w:p w:rsidR="00000000" w:rsidDel="00000000" w:rsidP="00000000" w:rsidRDefault="00000000" w:rsidRPr="00000000" w14:paraId="000000E2">
      <w:pPr>
        <w:spacing w:after="0" w:line="240" w:lineRule="auto"/>
        <w:ind w:firstLine="708"/>
        <w:rPr>
          <w:rFonts w:ascii="Calibri" w:cs="Calibri" w:eastAsia="Calibri" w:hAnsi="Calibri"/>
          <w:color w:val="000000"/>
        </w:rPr>
      </w:pPr>
      <w:sdt>
        <w:sdtPr>
          <w:id w:val="-1616084331"/>
          <w:tag w:val="goog_rdk_14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Somewhat satisfied</w:t>
      </w:r>
    </w:p>
    <w:p w:rsidR="00000000" w:rsidDel="00000000" w:rsidP="00000000" w:rsidRDefault="00000000" w:rsidRPr="00000000" w14:paraId="000000E3">
      <w:pPr>
        <w:spacing w:after="0" w:line="240" w:lineRule="auto"/>
        <w:ind w:firstLine="708"/>
        <w:rPr>
          <w:rFonts w:ascii="Calibri" w:cs="Calibri" w:eastAsia="Calibri" w:hAnsi="Calibri"/>
          <w:color w:val="000000"/>
        </w:rPr>
      </w:pPr>
      <w:sdt>
        <w:sdtPr>
          <w:id w:val="1031672269"/>
          <w:tag w:val="goog_rdk_14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Very satisfied</w:t>
      </w:r>
    </w:p>
    <w:p w:rsidR="00000000" w:rsidDel="00000000" w:rsidP="00000000" w:rsidRDefault="00000000" w:rsidRPr="00000000" w14:paraId="000000E4">
      <w:pPr>
        <w:spacing w:after="0"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5">
      <w:pPr>
        <w:numPr>
          <w:ilvl w:val="0"/>
          <w:numId w:val="2"/>
        </w:numPr>
        <w:spacing w:after="0" w:line="240" w:lineRule="auto"/>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Which aspects of the workshop did you find most valuable?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(Select all that apply.)</w:t>
      </w:r>
      <w:r w:rsidDel="00000000" w:rsidR="00000000" w:rsidRPr="00000000">
        <w:rPr>
          <w:rtl w:val="0"/>
        </w:rPr>
      </w:r>
    </w:p>
    <w:p w:rsidR="00000000" w:rsidDel="00000000" w:rsidP="00000000" w:rsidRDefault="00000000" w:rsidRPr="00000000" w14:paraId="000000E6">
      <w:pPr>
        <w:spacing w:after="0" w:line="240" w:lineRule="auto"/>
        <w:ind w:firstLine="708"/>
        <w:rPr>
          <w:rFonts w:ascii="Quattrocento Sans" w:cs="Quattrocento Sans" w:eastAsia="Quattrocento Sans" w:hAnsi="Quattrocento Sans"/>
          <w:color w:val="000000"/>
        </w:rPr>
      </w:pPr>
      <w:r w:rsidDel="00000000" w:rsidR="00000000" w:rsidRPr="00000000">
        <w:rPr>
          <w:rtl w:val="0"/>
        </w:rPr>
      </w:r>
    </w:p>
    <w:p w:rsidR="00000000" w:rsidDel="00000000" w:rsidP="00000000" w:rsidRDefault="00000000" w:rsidRPr="00000000" w14:paraId="000000E7">
      <w:pPr>
        <w:spacing w:after="0" w:line="240" w:lineRule="auto"/>
        <w:ind w:firstLine="708"/>
        <w:rPr>
          <w:rFonts w:ascii="Calibri" w:cs="Calibri" w:eastAsia="Calibri" w:hAnsi="Calibri"/>
          <w:color w:val="000000"/>
        </w:rPr>
      </w:pPr>
      <w:sdt>
        <w:sdtPr>
          <w:id w:val="-1061133285"/>
          <w:tag w:val="goog_rdk_14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Understanding gender stereotypes and their impact on caregiving</w:t>
      </w:r>
    </w:p>
    <w:p w:rsidR="00000000" w:rsidDel="00000000" w:rsidP="00000000" w:rsidRDefault="00000000" w:rsidRPr="00000000" w14:paraId="000000E8">
      <w:pPr>
        <w:spacing w:after="0" w:line="240" w:lineRule="auto"/>
        <w:ind w:firstLine="708"/>
        <w:rPr>
          <w:rFonts w:ascii="Calibri" w:cs="Calibri" w:eastAsia="Calibri" w:hAnsi="Calibri"/>
          <w:color w:val="000000"/>
        </w:rPr>
      </w:pPr>
      <w:sdt>
        <w:sdtPr>
          <w:id w:val="-1715265200"/>
          <w:tag w:val="goog_rdk_144"/>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Understanding gender discrimination in the workplace</w:t>
      </w:r>
    </w:p>
    <w:p w:rsidR="00000000" w:rsidDel="00000000" w:rsidP="00000000" w:rsidRDefault="00000000" w:rsidRPr="00000000" w14:paraId="000000E9">
      <w:pPr>
        <w:spacing w:after="0" w:line="240" w:lineRule="auto"/>
        <w:ind w:firstLine="708"/>
        <w:rPr>
          <w:rFonts w:ascii="Calibri" w:cs="Calibri" w:eastAsia="Calibri" w:hAnsi="Calibri"/>
          <w:color w:val="000000"/>
        </w:rPr>
      </w:pPr>
      <w:sdt>
        <w:sdtPr>
          <w:id w:val="-1080802294"/>
          <w:tag w:val="goog_rdk_145"/>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Learning about the gender care gap and its economic/social consequences</w:t>
      </w:r>
    </w:p>
    <w:p w:rsidR="00000000" w:rsidDel="00000000" w:rsidP="00000000" w:rsidRDefault="00000000" w:rsidRPr="00000000" w14:paraId="000000EA">
      <w:pPr>
        <w:spacing w:after="0" w:line="240" w:lineRule="auto"/>
        <w:ind w:firstLine="708"/>
        <w:rPr>
          <w:rFonts w:ascii="Quattrocento Sans" w:cs="Quattrocento Sans" w:eastAsia="Quattrocento Sans" w:hAnsi="Quattrocento Sans"/>
          <w:color w:val="000000"/>
        </w:rPr>
      </w:pPr>
      <w:sdt>
        <w:sdtPr>
          <w:id w:val="-127926406"/>
          <w:tag w:val="goog_rdk_146"/>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Learning about the gender career gap and its root causes</w:t>
      </w:r>
      <w:r w:rsidDel="00000000" w:rsidR="00000000" w:rsidRPr="00000000">
        <w:rPr>
          <w:rFonts w:ascii="Quattrocento Sans" w:cs="Quattrocento Sans" w:eastAsia="Quattrocento Sans" w:hAnsi="Quattrocento Sans"/>
          <w:color w:val="000000"/>
          <w:rtl w:val="0"/>
        </w:rPr>
        <w:t xml:space="preserve"> </w:t>
      </w:r>
    </w:p>
    <w:p w:rsidR="00000000" w:rsidDel="00000000" w:rsidP="00000000" w:rsidRDefault="00000000" w:rsidRPr="00000000" w14:paraId="000000EB">
      <w:pPr>
        <w:spacing w:after="0" w:line="240" w:lineRule="auto"/>
        <w:ind w:firstLine="708"/>
        <w:rPr>
          <w:rFonts w:ascii="Calibri" w:cs="Calibri" w:eastAsia="Calibri" w:hAnsi="Calibri"/>
          <w:color w:val="000000"/>
        </w:rPr>
      </w:pPr>
      <w:sdt>
        <w:sdtPr>
          <w:id w:val="388208725"/>
          <w:tag w:val="goog_rdk_147"/>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Strategies for addressing gender biases in caregiving</w:t>
      </w:r>
    </w:p>
    <w:p w:rsidR="00000000" w:rsidDel="00000000" w:rsidP="00000000" w:rsidRDefault="00000000" w:rsidRPr="00000000" w14:paraId="000000EC">
      <w:pPr>
        <w:spacing w:after="0" w:line="240" w:lineRule="auto"/>
        <w:ind w:firstLine="708"/>
        <w:rPr>
          <w:rFonts w:ascii="Quattrocento Sans" w:cs="Quattrocento Sans" w:eastAsia="Quattrocento Sans" w:hAnsi="Quattrocento Sans"/>
          <w:color w:val="000000"/>
        </w:rPr>
      </w:pPr>
      <w:sdt>
        <w:sdtPr>
          <w:id w:val="-347633010"/>
          <w:tag w:val="goog_rdk_148"/>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Exploring the economic impact of gender inequality</w:t>
      </w:r>
      <w:r w:rsidDel="00000000" w:rsidR="00000000" w:rsidRPr="00000000">
        <w:rPr>
          <w:rFonts w:ascii="Quattrocento Sans" w:cs="Quattrocento Sans" w:eastAsia="Quattrocento Sans" w:hAnsi="Quattrocento Sans"/>
          <w:color w:val="000000"/>
          <w:rtl w:val="0"/>
        </w:rPr>
        <w:t xml:space="preserve"> </w:t>
      </w:r>
    </w:p>
    <w:p w:rsidR="00000000" w:rsidDel="00000000" w:rsidP="00000000" w:rsidRDefault="00000000" w:rsidRPr="00000000" w14:paraId="000000ED">
      <w:pPr>
        <w:spacing w:after="0" w:line="240" w:lineRule="auto"/>
        <w:ind w:firstLine="708"/>
        <w:rPr>
          <w:rFonts w:ascii="Calibri" w:cs="Calibri" w:eastAsia="Calibri" w:hAnsi="Calibri"/>
          <w:color w:val="000000"/>
        </w:rPr>
      </w:pPr>
      <w:sdt>
        <w:sdtPr>
          <w:id w:val="1968560777"/>
          <w:tag w:val="goog_rdk_14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Discussions and real-life examples</w:t>
      </w:r>
    </w:p>
    <w:p w:rsidR="00000000" w:rsidDel="00000000" w:rsidP="00000000" w:rsidRDefault="00000000" w:rsidRPr="00000000" w14:paraId="000000EE">
      <w:pPr>
        <w:spacing w:after="0" w:line="240" w:lineRule="auto"/>
        <w:ind w:firstLine="708"/>
        <w:rPr>
          <w:rFonts w:ascii="Calibri" w:cs="Calibri" w:eastAsia="Calibri" w:hAnsi="Calibri"/>
          <w:color w:val="000000"/>
        </w:rPr>
      </w:pPr>
      <w:sdt>
        <w:sdtPr>
          <w:id w:val="1501506100"/>
          <w:tag w:val="goog_rdk_15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Actionable steps for change and policy rights</w:t>
      </w:r>
    </w:p>
    <w:p w:rsidR="00000000" w:rsidDel="00000000" w:rsidP="00000000" w:rsidRDefault="00000000" w:rsidRPr="00000000" w14:paraId="000000EF">
      <w:pPr>
        <w:spacing w:after="0" w:line="240" w:lineRule="auto"/>
        <w:ind w:firstLine="708"/>
        <w:rPr>
          <w:rFonts w:ascii="Calibri" w:cs="Calibri" w:eastAsia="Calibri" w:hAnsi="Calibri"/>
          <w:color w:val="000000"/>
        </w:rPr>
      </w:pPr>
      <w:sdt>
        <w:sdtPr>
          <w:id w:val="-372084564"/>
          <w:tag w:val="goog_rdk_15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Other: _________</w:t>
      </w:r>
    </w:p>
    <w:p w:rsidR="00000000" w:rsidDel="00000000" w:rsidP="00000000" w:rsidRDefault="00000000" w:rsidRPr="00000000" w14:paraId="000000F0">
      <w:pPr>
        <w:spacing w:after="0"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1">
      <w:pPr>
        <w:numPr>
          <w:ilvl w:val="0"/>
          <w:numId w:val="2"/>
        </w:numPr>
        <w:spacing w:after="240" w:line="240" w:lineRule="auto"/>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Which aspects of the workshop 1 “Gender Stereotypes &amp; The Gender Care Gap” could be improved?</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(Open-ended response)</w:t>
      </w:r>
      <w:r w:rsidDel="00000000" w:rsidR="00000000" w:rsidRPr="00000000">
        <w:rPr>
          <w:rtl w:val="0"/>
        </w:rPr>
      </w:r>
    </w:p>
    <w:p w:rsidR="00000000" w:rsidDel="00000000" w:rsidP="00000000" w:rsidRDefault="00000000" w:rsidRPr="00000000" w14:paraId="000000F2">
      <w:pPr>
        <w:spacing w:after="280" w:before="280" w:line="240" w:lineRule="auto"/>
        <w:ind w:firstLine="708"/>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3">
      <w:pPr>
        <w:numPr>
          <w:ilvl w:val="0"/>
          <w:numId w:val="2"/>
        </w:numPr>
        <w:spacing w:after="240" w:line="240" w:lineRule="auto"/>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Which aspects of the workshop 2 “Gender Discrimination at the Workplace as the Consequence of the Gender Career Gap and Causes for Gender Economic Inequality” could be improved?</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(Open-ended response)</w:t>
      </w:r>
      <w:r w:rsidDel="00000000" w:rsidR="00000000" w:rsidRPr="00000000">
        <w:rPr>
          <w:rtl w:val="0"/>
        </w:rPr>
      </w:r>
    </w:p>
    <w:p w:rsidR="00000000" w:rsidDel="00000000" w:rsidP="00000000" w:rsidRDefault="00000000" w:rsidRPr="00000000" w14:paraId="000000F4">
      <w:pPr>
        <w:ind w:left="708" w:firstLine="0"/>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5">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F6">
      <w:pPr>
        <w:rPr>
          <w:b w:val="1"/>
          <w:bCs w:val="1"/>
        </w:rPr>
      </w:pPr>
      <w:r w:rsidDel="00000000" w:rsidR="00000000" w:rsidRPr="00000000">
        <w:rPr>
          <w:b w:val="1"/>
          <w:bCs w:val="1"/>
          <w:rtl w:val="0"/>
        </w:rPr>
        <w:t xml:space="preserve">Section 3: Changes in Perspective</w:t>
      </w:r>
    </w:p>
    <w:p w:rsidR="00000000" w:rsidDel="00000000" w:rsidP="00000000" w:rsidRDefault="00000000" w:rsidRPr="00000000" w14:paraId="000000F7">
      <w:pPr>
        <w:rPr/>
      </w:pPr>
      <w:r w:rsidDel="00000000" w:rsidR="00000000" w:rsidRPr="00000000">
        <w:rPr>
          <w:rtl w:val="0"/>
        </w:rPr>
        <w:t xml:space="preserve">Your participation is greatly appreciated. Please respond to the following items, considering any changes in your conceptions or viewpoints following the workshops. All data will be treated with strict confidentiality and used exclusively for program improvement.</w:t>
      </w:r>
    </w:p>
    <w:p w:rsidR="00000000" w:rsidDel="00000000" w:rsidP="00000000" w:rsidRDefault="00000000" w:rsidRPr="00000000" w14:paraId="000000F8">
      <w:pPr>
        <w:spacing w:after="280" w:before="280" w:line="240" w:lineRule="auto"/>
        <w:rPr>
          <w:rFonts w:ascii="Times New Roman" w:cs="Times New Roman" w:eastAsia="Times New Roman" w:hAnsi="Times New Roman"/>
        </w:rPr>
      </w:pPr>
      <w:r w:rsidDel="00000000" w:rsidR="00000000" w:rsidRPr="00000000">
        <w:rPr>
          <w:rFonts w:ascii="Calibri" w:cs="Calibri" w:eastAsia="Calibri" w:hAnsi="Calibri"/>
          <w:b w:val="1"/>
          <w:bCs w:val="1"/>
          <w:color w:val="000000"/>
          <w:rtl w:val="0"/>
        </w:rPr>
        <w:t xml:space="preserve">After this workshop, how much do you agree with the following statements?</w:t>
      </w:r>
      <w:r w:rsidDel="00000000" w:rsidR="00000000" w:rsidRPr="00000000">
        <w:rPr>
          <w:rFonts w:ascii="Calibri" w:cs="Calibri" w:eastAsia="Calibri" w:hAnsi="Calibri"/>
          <w:color w:val="000000"/>
          <w:rtl w:val="0"/>
        </w:rPr>
        <w:br w:type="textWrapping"/>
      </w:r>
      <w:r w:rsidDel="00000000" w:rsidR="00000000" w:rsidRPr="00000000">
        <w:rPr>
          <w:rFonts w:ascii="Calibri" w:cs="Calibri" w:eastAsia="Calibri" w:hAnsi="Calibri"/>
          <w:i w:val="1"/>
          <w:iCs w:val="1"/>
          <w:color w:val="000000"/>
          <w:rtl w:val="0"/>
        </w:rPr>
        <w:t xml:space="preserve">(1 = Strongly Disagree, 5 = Strongly Agree)</w:t>
      </w:r>
      <w:r w:rsidDel="00000000" w:rsidR="00000000" w:rsidRPr="00000000">
        <w:rPr>
          <w:rtl w:val="0"/>
        </w:rPr>
      </w:r>
    </w:p>
    <w:tbl>
      <w:tblPr>
        <w:tblStyle w:val="Table1"/>
        <w:tblW w:w="8504.0" w:type="dxa"/>
        <w:jc w:val="left"/>
        <w:tblLayout w:type="fixed"/>
        <w:tblLook w:val="0400"/>
      </w:tblPr>
      <w:tblGrid>
        <w:gridCol w:w="6504"/>
        <w:gridCol w:w="390"/>
        <w:gridCol w:w="390"/>
        <w:gridCol w:w="260"/>
        <w:gridCol w:w="130"/>
        <w:gridCol w:w="110"/>
        <w:gridCol w:w="220"/>
        <w:gridCol w:w="110"/>
        <w:gridCol w:w="130"/>
        <w:gridCol w:w="260"/>
        <w:tblGridChange w:id="0">
          <w:tblGrid>
            <w:gridCol w:w="6504"/>
            <w:gridCol w:w="390"/>
            <w:gridCol w:w="390"/>
            <w:gridCol w:w="260"/>
            <w:gridCol w:w="130"/>
            <w:gridCol w:w="110"/>
            <w:gridCol w:w="220"/>
            <w:gridCol w:w="110"/>
            <w:gridCol w:w="130"/>
            <w:gridCol w:w="260"/>
          </w:tblGrid>
        </w:tblGridChange>
      </w:tblGrid>
      <w:tr>
        <w:trPr>
          <w:cantSplit w:val="0"/>
          <w:tblHeader w:val="1"/>
        </w:trPr>
        <w:tc>
          <w:tcPr>
            <w:gridSpan w:val="3"/>
            <w:vAlign w:val="center"/>
          </w:tcPr>
          <w:p w:rsidR="00000000" w:rsidDel="00000000" w:rsidP="00000000" w:rsidRDefault="00000000" w:rsidRPr="00000000" w14:paraId="000000F9">
            <w:pPr>
              <w:spacing w:after="0" w:line="240" w:lineRule="auto"/>
              <w:jc w:val="center"/>
              <w:rPr>
                <w:rFonts w:ascii="Times New Roman" w:cs="Times New Roman" w:eastAsia="Times New Roman" w:hAnsi="Times New Roman"/>
                <w:b w:val="1"/>
                <w:bCs w:val="1"/>
              </w:rPr>
            </w:pPr>
            <w:r w:rsidDel="00000000" w:rsidR="00000000" w:rsidRPr="00000000">
              <w:rPr>
                <w:rFonts w:ascii="Calibri" w:cs="Calibri" w:eastAsia="Calibri" w:hAnsi="Calibri"/>
                <w:b w:val="1"/>
                <w:bCs w:val="1"/>
                <w:color w:val="000000"/>
                <w:rtl w:val="0"/>
              </w:rPr>
              <w:t xml:space="preserve">Statement</w:t>
            </w:r>
            <w:r w:rsidDel="00000000" w:rsidR="00000000" w:rsidRPr="00000000">
              <w:rPr>
                <w:rtl w:val="0"/>
              </w:rPr>
            </w:r>
          </w:p>
        </w:tc>
        <w:tc>
          <w:tcPr>
            <w:vAlign w:val="center"/>
          </w:tcPr>
          <w:p w:rsidR="00000000" w:rsidDel="00000000" w:rsidP="00000000" w:rsidRDefault="00000000" w:rsidRPr="00000000" w14:paraId="000000FC">
            <w:pPr>
              <w:spacing w:after="0" w:line="240" w:lineRule="auto"/>
              <w:jc w:val="center"/>
              <w:rPr>
                <w:rFonts w:ascii="Times New Roman" w:cs="Times New Roman" w:eastAsia="Times New Roman" w:hAnsi="Times New Roman"/>
                <w:b w:val="1"/>
                <w:bCs w:val="1"/>
              </w:rPr>
            </w:pPr>
            <w:r w:rsidDel="00000000" w:rsidR="00000000" w:rsidRPr="00000000">
              <w:rPr>
                <w:rFonts w:ascii="Calibri" w:cs="Calibri" w:eastAsia="Calibri" w:hAnsi="Calibri"/>
                <w:b w:val="1"/>
                <w:bCs w:val="1"/>
                <w:color w:val="000000"/>
                <w:rtl w:val="0"/>
              </w:rPr>
              <w:t xml:space="preserve">1</w:t>
            </w:r>
            <w:r w:rsidDel="00000000" w:rsidR="00000000" w:rsidRPr="00000000">
              <w:rPr>
                <w:rtl w:val="0"/>
              </w:rPr>
            </w:r>
          </w:p>
        </w:tc>
        <w:tc>
          <w:tcPr>
            <w:gridSpan w:val="2"/>
            <w:vAlign w:val="center"/>
          </w:tcPr>
          <w:p w:rsidR="00000000" w:rsidDel="00000000" w:rsidP="00000000" w:rsidRDefault="00000000" w:rsidRPr="00000000" w14:paraId="000000FD">
            <w:pPr>
              <w:spacing w:after="0" w:line="240" w:lineRule="auto"/>
              <w:jc w:val="center"/>
              <w:rPr>
                <w:rFonts w:ascii="Times New Roman" w:cs="Times New Roman" w:eastAsia="Times New Roman" w:hAnsi="Times New Roman"/>
                <w:b w:val="1"/>
                <w:bCs w:val="1"/>
              </w:rPr>
            </w:pPr>
            <w:r w:rsidDel="00000000" w:rsidR="00000000" w:rsidRPr="00000000">
              <w:rPr>
                <w:rFonts w:ascii="Calibri" w:cs="Calibri" w:eastAsia="Calibri" w:hAnsi="Calibri"/>
                <w:b w:val="1"/>
                <w:bCs w:val="1"/>
                <w:color w:val="000000"/>
                <w:rtl w:val="0"/>
              </w:rPr>
              <w:t xml:space="preserve">2</w:t>
            </w:r>
            <w:r w:rsidDel="00000000" w:rsidR="00000000" w:rsidRPr="00000000">
              <w:rPr>
                <w:rtl w:val="0"/>
              </w:rPr>
            </w:r>
          </w:p>
        </w:tc>
        <w:tc>
          <w:tcPr>
            <w:vAlign w:val="center"/>
          </w:tcPr>
          <w:p w:rsidR="00000000" w:rsidDel="00000000" w:rsidP="00000000" w:rsidRDefault="00000000" w:rsidRPr="00000000" w14:paraId="000000FF">
            <w:pPr>
              <w:spacing w:after="0" w:line="240" w:lineRule="auto"/>
              <w:jc w:val="center"/>
              <w:rPr>
                <w:rFonts w:ascii="Times New Roman" w:cs="Times New Roman" w:eastAsia="Times New Roman" w:hAnsi="Times New Roman"/>
                <w:b w:val="1"/>
                <w:bCs w:val="1"/>
              </w:rPr>
            </w:pPr>
            <w:r w:rsidDel="00000000" w:rsidR="00000000" w:rsidRPr="00000000">
              <w:rPr>
                <w:rFonts w:ascii="Calibri" w:cs="Calibri" w:eastAsia="Calibri" w:hAnsi="Calibri"/>
                <w:b w:val="1"/>
                <w:bCs w:val="1"/>
                <w:color w:val="000000"/>
                <w:rtl w:val="0"/>
              </w:rPr>
              <w:t xml:space="preserve">3</w:t>
            </w:r>
            <w:r w:rsidDel="00000000" w:rsidR="00000000" w:rsidRPr="00000000">
              <w:rPr>
                <w:rtl w:val="0"/>
              </w:rPr>
            </w:r>
          </w:p>
        </w:tc>
        <w:tc>
          <w:tcPr>
            <w:gridSpan w:val="2"/>
            <w:vAlign w:val="center"/>
          </w:tcPr>
          <w:p w:rsidR="00000000" w:rsidDel="00000000" w:rsidP="00000000" w:rsidRDefault="00000000" w:rsidRPr="00000000" w14:paraId="00000100">
            <w:pPr>
              <w:spacing w:after="0" w:line="240" w:lineRule="auto"/>
              <w:jc w:val="center"/>
              <w:rPr>
                <w:rFonts w:ascii="Times New Roman" w:cs="Times New Roman" w:eastAsia="Times New Roman" w:hAnsi="Times New Roman"/>
                <w:b w:val="1"/>
                <w:bCs w:val="1"/>
              </w:rPr>
            </w:pPr>
            <w:r w:rsidDel="00000000" w:rsidR="00000000" w:rsidRPr="00000000">
              <w:rPr>
                <w:rFonts w:ascii="Calibri" w:cs="Calibri" w:eastAsia="Calibri" w:hAnsi="Calibri"/>
                <w:b w:val="1"/>
                <w:bCs w:val="1"/>
                <w:color w:val="000000"/>
                <w:rtl w:val="0"/>
              </w:rPr>
              <w:t xml:space="preserve">4</w:t>
            </w:r>
            <w:r w:rsidDel="00000000" w:rsidR="00000000" w:rsidRPr="00000000">
              <w:rPr>
                <w:rtl w:val="0"/>
              </w:rPr>
            </w:r>
          </w:p>
        </w:tc>
        <w:tc>
          <w:tcPr>
            <w:vAlign w:val="center"/>
          </w:tcPr>
          <w:p w:rsidR="00000000" w:rsidDel="00000000" w:rsidP="00000000" w:rsidRDefault="00000000" w:rsidRPr="00000000" w14:paraId="00000102">
            <w:pPr>
              <w:spacing w:after="0" w:line="240" w:lineRule="auto"/>
              <w:jc w:val="center"/>
              <w:rPr>
                <w:rFonts w:ascii="Times New Roman" w:cs="Times New Roman" w:eastAsia="Times New Roman" w:hAnsi="Times New Roman"/>
                <w:b w:val="1"/>
                <w:bCs w:val="1"/>
              </w:rPr>
            </w:pPr>
            <w:r w:rsidDel="00000000" w:rsidR="00000000" w:rsidRPr="00000000">
              <w:rPr>
                <w:rFonts w:ascii="Calibri" w:cs="Calibri" w:eastAsia="Calibri" w:hAnsi="Calibri"/>
                <w:b w:val="1"/>
                <w:bCs w:val="1"/>
                <w:color w:val="000000"/>
                <w:rtl w:val="0"/>
              </w:rPr>
              <w:t xml:space="preserve">5</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103">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I have a better understanding of how gender discrimination affects workplace dynamics.</w:t>
            </w:r>
          </w:p>
        </w:tc>
        <w:tc>
          <w:tcPr>
            <w:vAlign w:val="center"/>
          </w:tcPr>
          <w:p w:rsidR="00000000" w:rsidDel="00000000" w:rsidP="00000000" w:rsidRDefault="00000000" w:rsidRPr="00000000" w14:paraId="00000106">
            <w:pPr>
              <w:spacing w:after="0" w:line="240" w:lineRule="auto"/>
              <w:rPr>
                <w:rFonts w:ascii="Times New Roman" w:cs="Times New Roman" w:eastAsia="Times New Roman" w:hAnsi="Times New Roman"/>
              </w:rPr>
            </w:pPr>
            <w:sdt>
              <w:sdtPr>
                <w:id w:val="-2070851862"/>
                <w:tag w:val="goog_rdk_15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107">
            <w:pPr>
              <w:spacing w:after="0" w:line="240" w:lineRule="auto"/>
              <w:rPr>
                <w:rFonts w:ascii="Times New Roman" w:cs="Times New Roman" w:eastAsia="Times New Roman" w:hAnsi="Times New Roman"/>
              </w:rPr>
            </w:pPr>
            <w:sdt>
              <w:sdtPr>
                <w:id w:val="9782066"/>
                <w:tag w:val="goog_rdk_15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109">
            <w:pPr>
              <w:spacing w:after="0" w:line="240" w:lineRule="auto"/>
              <w:rPr>
                <w:rFonts w:ascii="Times New Roman" w:cs="Times New Roman" w:eastAsia="Times New Roman" w:hAnsi="Times New Roman"/>
              </w:rPr>
            </w:pPr>
            <w:sdt>
              <w:sdtPr>
                <w:id w:val="1592443436"/>
                <w:tag w:val="goog_rdk_154"/>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10A">
            <w:pPr>
              <w:spacing w:after="0" w:line="240" w:lineRule="auto"/>
              <w:rPr>
                <w:rFonts w:ascii="Times New Roman" w:cs="Times New Roman" w:eastAsia="Times New Roman" w:hAnsi="Times New Roman"/>
              </w:rPr>
            </w:pPr>
            <w:sdt>
              <w:sdtPr>
                <w:id w:val="280414738"/>
                <w:tag w:val="goog_rdk_155"/>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10C">
            <w:pPr>
              <w:spacing w:after="0" w:line="240" w:lineRule="auto"/>
              <w:rPr>
                <w:rFonts w:ascii="Times New Roman" w:cs="Times New Roman" w:eastAsia="Times New Roman" w:hAnsi="Times New Roman"/>
              </w:rPr>
            </w:pPr>
            <w:sdt>
              <w:sdtPr>
                <w:id w:val="-438492971"/>
                <w:tag w:val="goog_rdk_156"/>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10D">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The gender career gap is a significant contributor to economic inequality.</w:t>
            </w:r>
            <w:r w:rsidDel="00000000" w:rsidR="00000000" w:rsidRPr="00000000">
              <w:rPr>
                <w:rtl w:val="0"/>
              </w:rPr>
            </w:r>
          </w:p>
        </w:tc>
        <w:tc>
          <w:tcPr>
            <w:vAlign w:val="center"/>
          </w:tcPr>
          <w:p w:rsidR="00000000" w:rsidDel="00000000" w:rsidP="00000000" w:rsidRDefault="00000000" w:rsidRPr="00000000" w14:paraId="00000110">
            <w:pPr>
              <w:spacing w:after="0" w:line="240" w:lineRule="auto"/>
              <w:rPr>
                <w:rFonts w:ascii="Times New Roman" w:cs="Times New Roman" w:eastAsia="Times New Roman" w:hAnsi="Times New Roman"/>
              </w:rPr>
            </w:pPr>
            <w:sdt>
              <w:sdtPr>
                <w:id w:val="-708669371"/>
                <w:tag w:val="goog_rdk_157"/>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111">
            <w:pPr>
              <w:spacing w:after="0" w:line="240" w:lineRule="auto"/>
              <w:rPr>
                <w:rFonts w:ascii="Times New Roman" w:cs="Times New Roman" w:eastAsia="Times New Roman" w:hAnsi="Times New Roman"/>
              </w:rPr>
            </w:pPr>
            <w:sdt>
              <w:sdtPr>
                <w:id w:val="-1195169812"/>
                <w:tag w:val="goog_rdk_158"/>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113">
            <w:pPr>
              <w:spacing w:after="0" w:line="240" w:lineRule="auto"/>
              <w:rPr>
                <w:rFonts w:ascii="Times New Roman" w:cs="Times New Roman" w:eastAsia="Times New Roman" w:hAnsi="Times New Roman"/>
              </w:rPr>
            </w:pPr>
            <w:sdt>
              <w:sdtPr>
                <w:id w:val="1176728636"/>
                <w:tag w:val="goog_rdk_15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114">
            <w:pPr>
              <w:spacing w:after="0" w:line="240" w:lineRule="auto"/>
              <w:rPr>
                <w:rFonts w:ascii="Times New Roman" w:cs="Times New Roman" w:eastAsia="Times New Roman" w:hAnsi="Times New Roman"/>
              </w:rPr>
            </w:pPr>
            <w:sdt>
              <w:sdtPr>
                <w:id w:val="795457930"/>
                <w:tag w:val="goog_rdk_16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116">
            <w:pPr>
              <w:spacing w:after="0" w:line="240" w:lineRule="auto"/>
              <w:rPr>
                <w:rFonts w:ascii="Times New Roman" w:cs="Times New Roman" w:eastAsia="Times New Roman" w:hAnsi="Times New Roman"/>
              </w:rPr>
            </w:pPr>
            <w:sdt>
              <w:sdtPr>
                <w:id w:val="-1545787500"/>
                <w:tag w:val="goog_rdk_16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117">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I am more aware of the systemic causes of gender inequality in professional settings.</w:t>
            </w:r>
            <w:r w:rsidDel="00000000" w:rsidR="00000000" w:rsidRPr="00000000">
              <w:rPr>
                <w:rtl w:val="0"/>
              </w:rPr>
            </w:r>
          </w:p>
        </w:tc>
        <w:tc>
          <w:tcPr>
            <w:vAlign w:val="center"/>
          </w:tcPr>
          <w:p w:rsidR="00000000" w:rsidDel="00000000" w:rsidP="00000000" w:rsidRDefault="00000000" w:rsidRPr="00000000" w14:paraId="0000011A">
            <w:pPr>
              <w:spacing w:after="0" w:line="240" w:lineRule="auto"/>
              <w:rPr>
                <w:rFonts w:ascii="Times New Roman" w:cs="Times New Roman" w:eastAsia="Times New Roman" w:hAnsi="Times New Roman"/>
              </w:rPr>
            </w:pPr>
            <w:sdt>
              <w:sdtPr>
                <w:id w:val="1990900521"/>
                <w:tag w:val="goog_rdk_16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11B">
            <w:pPr>
              <w:spacing w:after="0" w:line="240" w:lineRule="auto"/>
              <w:rPr>
                <w:rFonts w:ascii="Times New Roman" w:cs="Times New Roman" w:eastAsia="Times New Roman" w:hAnsi="Times New Roman"/>
              </w:rPr>
            </w:pPr>
            <w:sdt>
              <w:sdtPr>
                <w:id w:val="-499206838"/>
                <w:tag w:val="goog_rdk_16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11D">
            <w:pPr>
              <w:spacing w:after="0" w:line="240" w:lineRule="auto"/>
              <w:rPr>
                <w:rFonts w:ascii="Times New Roman" w:cs="Times New Roman" w:eastAsia="Times New Roman" w:hAnsi="Times New Roman"/>
              </w:rPr>
            </w:pPr>
            <w:sdt>
              <w:sdtPr>
                <w:id w:val="-648728388"/>
                <w:tag w:val="goog_rdk_164"/>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11E">
            <w:pPr>
              <w:spacing w:after="0" w:line="240" w:lineRule="auto"/>
              <w:rPr>
                <w:rFonts w:ascii="Times New Roman" w:cs="Times New Roman" w:eastAsia="Times New Roman" w:hAnsi="Times New Roman"/>
              </w:rPr>
            </w:pPr>
            <w:sdt>
              <w:sdtPr>
                <w:id w:val="-1817047719"/>
                <w:tag w:val="goog_rdk_165"/>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120">
            <w:pPr>
              <w:spacing w:after="0" w:line="240" w:lineRule="auto"/>
              <w:rPr>
                <w:rFonts w:ascii="Times New Roman" w:cs="Times New Roman" w:eastAsia="Times New Roman" w:hAnsi="Times New Roman"/>
              </w:rPr>
            </w:pPr>
            <w:sdt>
              <w:sdtPr>
                <w:id w:val="391134354"/>
                <w:tag w:val="goog_rdk_166"/>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121">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Workplaces should actively address gender disparities through policies and support.</w:t>
            </w:r>
            <w:r w:rsidDel="00000000" w:rsidR="00000000" w:rsidRPr="00000000">
              <w:rPr>
                <w:rtl w:val="0"/>
              </w:rPr>
            </w:r>
          </w:p>
        </w:tc>
        <w:tc>
          <w:tcPr>
            <w:vAlign w:val="center"/>
          </w:tcPr>
          <w:p w:rsidR="00000000" w:rsidDel="00000000" w:rsidP="00000000" w:rsidRDefault="00000000" w:rsidRPr="00000000" w14:paraId="00000124">
            <w:pPr>
              <w:spacing w:after="0" w:line="240" w:lineRule="auto"/>
              <w:rPr>
                <w:rFonts w:ascii="Times New Roman" w:cs="Times New Roman" w:eastAsia="Times New Roman" w:hAnsi="Times New Roman"/>
              </w:rPr>
            </w:pPr>
            <w:sdt>
              <w:sdtPr>
                <w:id w:val="-762781940"/>
                <w:tag w:val="goog_rdk_167"/>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125">
            <w:pPr>
              <w:spacing w:after="0" w:line="240" w:lineRule="auto"/>
              <w:rPr>
                <w:rFonts w:ascii="Times New Roman" w:cs="Times New Roman" w:eastAsia="Times New Roman" w:hAnsi="Times New Roman"/>
              </w:rPr>
            </w:pPr>
            <w:sdt>
              <w:sdtPr>
                <w:id w:val="731702306"/>
                <w:tag w:val="goog_rdk_168"/>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127">
            <w:pPr>
              <w:spacing w:after="0" w:line="240" w:lineRule="auto"/>
              <w:rPr>
                <w:rFonts w:ascii="Times New Roman" w:cs="Times New Roman" w:eastAsia="Times New Roman" w:hAnsi="Times New Roman"/>
              </w:rPr>
            </w:pPr>
            <w:sdt>
              <w:sdtPr>
                <w:id w:val="-1360576108"/>
                <w:tag w:val="goog_rdk_16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128">
            <w:pPr>
              <w:spacing w:after="0" w:line="240" w:lineRule="auto"/>
              <w:rPr>
                <w:rFonts w:ascii="Times New Roman" w:cs="Times New Roman" w:eastAsia="Times New Roman" w:hAnsi="Times New Roman"/>
              </w:rPr>
            </w:pPr>
            <w:sdt>
              <w:sdtPr>
                <w:id w:val="-306921945"/>
                <w:tag w:val="goog_rdk_17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12A">
            <w:pPr>
              <w:spacing w:after="0" w:line="240" w:lineRule="auto"/>
              <w:rPr>
                <w:rFonts w:ascii="Times New Roman" w:cs="Times New Roman" w:eastAsia="Times New Roman" w:hAnsi="Times New Roman"/>
              </w:rPr>
            </w:pPr>
            <w:sdt>
              <w:sdtPr>
                <w:id w:val="250671822"/>
                <w:tag w:val="goog_rdk_17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12B">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I feel more confident discussing gender-based workplace issues with others.</w:t>
            </w:r>
            <w:r w:rsidDel="00000000" w:rsidR="00000000" w:rsidRPr="00000000">
              <w:rPr>
                <w:rtl w:val="0"/>
              </w:rPr>
            </w:r>
          </w:p>
        </w:tc>
        <w:tc>
          <w:tcPr>
            <w:vAlign w:val="center"/>
          </w:tcPr>
          <w:p w:rsidR="00000000" w:rsidDel="00000000" w:rsidP="00000000" w:rsidRDefault="00000000" w:rsidRPr="00000000" w14:paraId="0000012E">
            <w:pPr>
              <w:spacing w:after="0" w:line="240" w:lineRule="auto"/>
              <w:rPr>
                <w:rFonts w:ascii="Times New Roman" w:cs="Times New Roman" w:eastAsia="Times New Roman" w:hAnsi="Times New Roman"/>
              </w:rPr>
            </w:pPr>
            <w:sdt>
              <w:sdtPr>
                <w:id w:val="-1040060056"/>
                <w:tag w:val="goog_rdk_17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12F">
            <w:pPr>
              <w:spacing w:after="0" w:line="240" w:lineRule="auto"/>
              <w:rPr>
                <w:rFonts w:ascii="Times New Roman" w:cs="Times New Roman" w:eastAsia="Times New Roman" w:hAnsi="Times New Roman"/>
              </w:rPr>
            </w:pPr>
            <w:sdt>
              <w:sdtPr>
                <w:id w:val="359017561"/>
                <w:tag w:val="goog_rdk_17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131">
            <w:pPr>
              <w:spacing w:after="0" w:line="240" w:lineRule="auto"/>
              <w:rPr>
                <w:rFonts w:ascii="Times New Roman" w:cs="Times New Roman" w:eastAsia="Times New Roman" w:hAnsi="Times New Roman"/>
              </w:rPr>
            </w:pPr>
            <w:sdt>
              <w:sdtPr>
                <w:id w:val="-502324352"/>
                <w:tag w:val="goog_rdk_174"/>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132">
            <w:pPr>
              <w:spacing w:after="0" w:line="240" w:lineRule="auto"/>
              <w:rPr>
                <w:rFonts w:ascii="Times New Roman" w:cs="Times New Roman" w:eastAsia="Times New Roman" w:hAnsi="Times New Roman"/>
              </w:rPr>
            </w:pPr>
            <w:sdt>
              <w:sdtPr>
                <w:id w:val="-903260578"/>
                <w:tag w:val="goog_rdk_175"/>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134">
            <w:pPr>
              <w:spacing w:after="0" w:line="240" w:lineRule="auto"/>
              <w:rPr>
                <w:rFonts w:ascii="Times New Roman" w:cs="Times New Roman" w:eastAsia="Times New Roman" w:hAnsi="Times New Roman"/>
              </w:rPr>
            </w:pPr>
            <w:sdt>
              <w:sdtPr>
                <w:id w:val="1574190721"/>
                <w:tag w:val="goog_rdk_176"/>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r>
      <w:tr>
        <w:trPr>
          <w:cantSplit w:val="0"/>
          <w:trHeight w:val="785" w:hRule="atLeast"/>
          <w:tblHeader w:val="0"/>
        </w:trPr>
        <w:tc>
          <w:tcPr>
            <w:tcMar>
              <w:top w:w="100.0" w:type="dxa"/>
              <w:left w:w="100.0" w:type="dxa"/>
              <w:bottom w:w="100.0" w:type="dxa"/>
              <w:right w:w="100.0" w:type="dxa"/>
            </w:tcMar>
          </w:tcPr>
          <w:p w:rsidR="00000000" w:rsidDel="00000000" w:rsidP="00000000" w:rsidRDefault="00000000" w:rsidRPr="00000000" w14:paraId="0000013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I have a better understanding of how gender stereotypes shape caregiving roles.</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36">
            <w:pPr>
              <w:spacing w:line="240" w:lineRule="auto"/>
              <w:rPr>
                <w:rFonts w:ascii="Times New Roman" w:cs="Times New Roman" w:eastAsia="Times New Roman" w:hAnsi="Times New Roman"/>
                <w:sz w:val="24"/>
                <w:szCs w:val="24"/>
              </w:rPr>
            </w:pPr>
            <w:sdt>
              <w:sdtPr>
                <w:id w:val="670505409"/>
                <w:tag w:val="goog_rdk_177"/>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37">
            <w:pPr>
              <w:spacing w:line="240" w:lineRule="auto"/>
              <w:rPr>
                <w:rFonts w:ascii="Times New Roman" w:cs="Times New Roman" w:eastAsia="Times New Roman" w:hAnsi="Times New Roman"/>
                <w:sz w:val="24"/>
                <w:szCs w:val="24"/>
              </w:rPr>
            </w:pPr>
            <w:sdt>
              <w:sdtPr>
                <w:id w:val="-1368444368"/>
                <w:tag w:val="goog_rdk_178"/>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tcMar>
              <w:top w:w="100.0" w:type="dxa"/>
              <w:left w:w="100.0" w:type="dxa"/>
              <w:bottom w:w="100.0" w:type="dxa"/>
              <w:right w:w="100.0" w:type="dxa"/>
            </w:tcMar>
          </w:tcPr>
          <w:p w:rsidR="00000000" w:rsidDel="00000000" w:rsidP="00000000" w:rsidRDefault="00000000" w:rsidRPr="00000000" w14:paraId="00000138">
            <w:pPr>
              <w:spacing w:line="240" w:lineRule="auto"/>
              <w:rPr>
                <w:rFonts w:ascii="Times New Roman" w:cs="Times New Roman" w:eastAsia="Times New Roman" w:hAnsi="Times New Roman"/>
                <w:sz w:val="24"/>
                <w:szCs w:val="24"/>
              </w:rPr>
            </w:pPr>
            <w:sdt>
              <w:sdtPr>
                <w:id w:val="-550594566"/>
                <w:tag w:val="goog_rdk_17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3"/>
            <w:tcMar>
              <w:top w:w="100.0" w:type="dxa"/>
              <w:left w:w="100.0" w:type="dxa"/>
              <w:bottom w:w="100.0" w:type="dxa"/>
              <w:right w:w="100.0" w:type="dxa"/>
            </w:tcMar>
          </w:tcPr>
          <w:p w:rsidR="00000000" w:rsidDel="00000000" w:rsidP="00000000" w:rsidRDefault="00000000" w:rsidRPr="00000000" w14:paraId="0000013A">
            <w:pPr>
              <w:spacing w:line="240" w:lineRule="auto"/>
              <w:rPr>
                <w:rFonts w:ascii="Times New Roman" w:cs="Times New Roman" w:eastAsia="Times New Roman" w:hAnsi="Times New Roman"/>
                <w:sz w:val="24"/>
                <w:szCs w:val="24"/>
              </w:rPr>
            </w:pPr>
            <w:sdt>
              <w:sdtPr>
                <w:id w:val="-974778130"/>
                <w:tag w:val="goog_rdk_18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tcMar>
              <w:top w:w="100.0" w:type="dxa"/>
              <w:left w:w="100.0" w:type="dxa"/>
              <w:bottom w:w="100.0" w:type="dxa"/>
              <w:right w:w="100.0" w:type="dxa"/>
            </w:tcMar>
          </w:tcPr>
          <w:p w:rsidR="00000000" w:rsidDel="00000000" w:rsidP="00000000" w:rsidRDefault="00000000" w:rsidRPr="00000000" w14:paraId="0000013D">
            <w:pPr>
              <w:spacing w:line="240" w:lineRule="auto"/>
              <w:rPr>
                <w:rFonts w:ascii="Times New Roman" w:cs="Times New Roman" w:eastAsia="Times New Roman" w:hAnsi="Times New Roman"/>
                <w:sz w:val="24"/>
                <w:szCs w:val="24"/>
              </w:rPr>
            </w:pPr>
            <w:sdt>
              <w:sdtPr>
                <w:id w:val="387958711"/>
                <w:tag w:val="goog_rdk_18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r>
      <w:tr>
        <w:trPr>
          <w:cantSplit w:val="0"/>
          <w:trHeight w:val="545" w:hRule="atLeast"/>
          <w:tblHeader w:val="0"/>
        </w:trPr>
        <w:tc>
          <w:tcPr>
            <w:tcMar>
              <w:top w:w="100.0" w:type="dxa"/>
              <w:left w:w="100.0" w:type="dxa"/>
              <w:bottom w:w="100.0" w:type="dxa"/>
              <w:right w:w="100.0" w:type="dxa"/>
            </w:tcMar>
          </w:tcPr>
          <w:p w:rsidR="00000000" w:rsidDel="00000000" w:rsidP="00000000" w:rsidRDefault="00000000" w:rsidRPr="00000000" w14:paraId="0000013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The gender care gap is a significant issue that needs to be addressed.</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40">
            <w:pPr>
              <w:spacing w:line="240" w:lineRule="auto"/>
              <w:rPr>
                <w:rFonts w:ascii="Times New Roman" w:cs="Times New Roman" w:eastAsia="Times New Roman" w:hAnsi="Times New Roman"/>
                <w:sz w:val="24"/>
                <w:szCs w:val="24"/>
              </w:rPr>
            </w:pPr>
            <w:sdt>
              <w:sdtPr>
                <w:id w:val="-645778917"/>
                <w:tag w:val="goog_rdk_18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41">
            <w:pPr>
              <w:spacing w:line="240" w:lineRule="auto"/>
              <w:rPr>
                <w:rFonts w:ascii="Times New Roman" w:cs="Times New Roman" w:eastAsia="Times New Roman" w:hAnsi="Times New Roman"/>
                <w:sz w:val="24"/>
                <w:szCs w:val="24"/>
              </w:rPr>
            </w:pPr>
            <w:sdt>
              <w:sdtPr>
                <w:id w:val="-1976417539"/>
                <w:tag w:val="goog_rdk_18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tcMar>
              <w:top w:w="100.0" w:type="dxa"/>
              <w:left w:w="100.0" w:type="dxa"/>
              <w:bottom w:w="100.0" w:type="dxa"/>
              <w:right w:w="100.0" w:type="dxa"/>
            </w:tcMar>
          </w:tcPr>
          <w:p w:rsidR="00000000" w:rsidDel="00000000" w:rsidP="00000000" w:rsidRDefault="00000000" w:rsidRPr="00000000" w14:paraId="00000142">
            <w:pPr>
              <w:spacing w:line="240" w:lineRule="auto"/>
              <w:rPr>
                <w:rFonts w:ascii="Times New Roman" w:cs="Times New Roman" w:eastAsia="Times New Roman" w:hAnsi="Times New Roman"/>
                <w:sz w:val="24"/>
                <w:szCs w:val="24"/>
              </w:rPr>
            </w:pPr>
            <w:sdt>
              <w:sdtPr>
                <w:id w:val="2066364350"/>
                <w:tag w:val="goog_rdk_184"/>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3"/>
            <w:tcMar>
              <w:top w:w="100.0" w:type="dxa"/>
              <w:left w:w="100.0" w:type="dxa"/>
              <w:bottom w:w="100.0" w:type="dxa"/>
              <w:right w:w="100.0" w:type="dxa"/>
            </w:tcMar>
          </w:tcPr>
          <w:p w:rsidR="00000000" w:rsidDel="00000000" w:rsidP="00000000" w:rsidRDefault="00000000" w:rsidRPr="00000000" w14:paraId="00000144">
            <w:pPr>
              <w:spacing w:line="240" w:lineRule="auto"/>
              <w:rPr>
                <w:rFonts w:ascii="Times New Roman" w:cs="Times New Roman" w:eastAsia="Times New Roman" w:hAnsi="Times New Roman"/>
                <w:sz w:val="24"/>
                <w:szCs w:val="24"/>
              </w:rPr>
            </w:pPr>
            <w:sdt>
              <w:sdtPr>
                <w:id w:val="1435959472"/>
                <w:tag w:val="goog_rdk_185"/>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tcMar>
              <w:top w:w="100.0" w:type="dxa"/>
              <w:left w:w="100.0" w:type="dxa"/>
              <w:bottom w:w="100.0" w:type="dxa"/>
              <w:right w:w="100.0" w:type="dxa"/>
            </w:tcMar>
          </w:tcPr>
          <w:p w:rsidR="00000000" w:rsidDel="00000000" w:rsidP="00000000" w:rsidRDefault="00000000" w:rsidRPr="00000000" w14:paraId="00000147">
            <w:pPr>
              <w:spacing w:line="240" w:lineRule="auto"/>
              <w:rPr>
                <w:rFonts w:ascii="Times New Roman" w:cs="Times New Roman" w:eastAsia="Times New Roman" w:hAnsi="Times New Roman"/>
                <w:sz w:val="24"/>
                <w:szCs w:val="24"/>
              </w:rPr>
            </w:pPr>
            <w:sdt>
              <w:sdtPr>
                <w:id w:val="-602202244"/>
                <w:tag w:val="goog_rdk_186"/>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r>
      <w:tr>
        <w:trPr>
          <w:cantSplit w:val="0"/>
          <w:trHeight w:val="545" w:hRule="atLeast"/>
          <w:tblHeader w:val="0"/>
        </w:trPr>
        <w:tc>
          <w:tcPr>
            <w:tcMar>
              <w:top w:w="100.0" w:type="dxa"/>
              <w:left w:w="100.0" w:type="dxa"/>
              <w:bottom w:w="100.0" w:type="dxa"/>
              <w:right w:w="100.0" w:type="dxa"/>
            </w:tcMar>
          </w:tcPr>
          <w:p w:rsidR="00000000" w:rsidDel="00000000" w:rsidP="00000000" w:rsidRDefault="00000000" w:rsidRPr="00000000" w14:paraId="0000014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I now recognize my own biases or assumptions about caregiving roles.</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4A">
            <w:pPr>
              <w:spacing w:line="240" w:lineRule="auto"/>
              <w:rPr>
                <w:rFonts w:ascii="Times New Roman" w:cs="Times New Roman" w:eastAsia="Times New Roman" w:hAnsi="Times New Roman"/>
                <w:sz w:val="24"/>
                <w:szCs w:val="24"/>
              </w:rPr>
            </w:pPr>
            <w:sdt>
              <w:sdtPr>
                <w:id w:val="1331414316"/>
                <w:tag w:val="goog_rdk_187"/>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4B">
            <w:pPr>
              <w:spacing w:line="240" w:lineRule="auto"/>
              <w:rPr>
                <w:rFonts w:ascii="Times New Roman" w:cs="Times New Roman" w:eastAsia="Times New Roman" w:hAnsi="Times New Roman"/>
                <w:sz w:val="24"/>
                <w:szCs w:val="24"/>
              </w:rPr>
            </w:pPr>
            <w:sdt>
              <w:sdtPr>
                <w:id w:val="-1765883144"/>
                <w:tag w:val="goog_rdk_188"/>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tcMar>
              <w:top w:w="100.0" w:type="dxa"/>
              <w:left w:w="100.0" w:type="dxa"/>
              <w:bottom w:w="100.0" w:type="dxa"/>
              <w:right w:w="100.0" w:type="dxa"/>
            </w:tcMar>
          </w:tcPr>
          <w:p w:rsidR="00000000" w:rsidDel="00000000" w:rsidP="00000000" w:rsidRDefault="00000000" w:rsidRPr="00000000" w14:paraId="0000014C">
            <w:pPr>
              <w:spacing w:line="240" w:lineRule="auto"/>
              <w:rPr>
                <w:rFonts w:ascii="Times New Roman" w:cs="Times New Roman" w:eastAsia="Times New Roman" w:hAnsi="Times New Roman"/>
                <w:sz w:val="24"/>
                <w:szCs w:val="24"/>
              </w:rPr>
            </w:pPr>
            <w:sdt>
              <w:sdtPr>
                <w:id w:val="1172261352"/>
                <w:tag w:val="goog_rdk_18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3"/>
            <w:tcMar>
              <w:top w:w="100.0" w:type="dxa"/>
              <w:left w:w="100.0" w:type="dxa"/>
              <w:bottom w:w="100.0" w:type="dxa"/>
              <w:right w:w="100.0" w:type="dxa"/>
            </w:tcMar>
          </w:tcPr>
          <w:p w:rsidR="00000000" w:rsidDel="00000000" w:rsidP="00000000" w:rsidRDefault="00000000" w:rsidRPr="00000000" w14:paraId="0000014E">
            <w:pPr>
              <w:spacing w:line="240" w:lineRule="auto"/>
              <w:rPr>
                <w:rFonts w:ascii="Times New Roman" w:cs="Times New Roman" w:eastAsia="Times New Roman" w:hAnsi="Times New Roman"/>
                <w:sz w:val="24"/>
                <w:szCs w:val="24"/>
              </w:rPr>
            </w:pPr>
            <w:sdt>
              <w:sdtPr>
                <w:id w:val="274753723"/>
                <w:tag w:val="goog_rdk_19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tcMar>
              <w:top w:w="100.0" w:type="dxa"/>
              <w:left w:w="100.0" w:type="dxa"/>
              <w:bottom w:w="100.0" w:type="dxa"/>
              <w:right w:w="100.0" w:type="dxa"/>
            </w:tcMar>
          </w:tcPr>
          <w:p w:rsidR="00000000" w:rsidDel="00000000" w:rsidP="00000000" w:rsidRDefault="00000000" w:rsidRPr="00000000" w14:paraId="00000151">
            <w:pPr>
              <w:spacing w:line="240" w:lineRule="auto"/>
              <w:rPr>
                <w:rFonts w:ascii="Times New Roman" w:cs="Times New Roman" w:eastAsia="Times New Roman" w:hAnsi="Times New Roman"/>
                <w:sz w:val="24"/>
                <w:szCs w:val="24"/>
              </w:rPr>
            </w:pPr>
            <w:sdt>
              <w:sdtPr>
                <w:id w:val="236020227"/>
                <w:tag w:val="goog_rdk_19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r>
      <w:tr>
        <w:trPr>
          <w:cantSplit w:val="0"/>
          <w:trHeight w:val="785" w:hRule="atLeast"/>
          <w:tblHeader w:val="0"/>
        </w:trPr>
        <w:tc>
          <w:tcPr>
            <w:tcMar>
              <w:top w:w="100.0" w:type="dxa"/>
              <w:left w:w="100.0" w:type="dxa"/>
              <w:bottom w:w="100.0" w:type="dxa"/>
              <w:right w:w="100.0" w:type="dxa"/>
            </w:tcMar>
          </w:tcPr>
          <w:p w:rsidR="00000000" w:rsidDel="00000000" w:rsidP="00000000" w:rsidRDefault="00000000" w:rsidRPr="00000000" w14:paraId="0000015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Organizations and policymakers should play an active role in reducing the gender care gap.</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54">
            <w:pPr>
              <w:spacing w:line="240" w:lineRule="auto"/>
              <w:rPr>
                <w:rFonts w:ascii="Times New Roman" w:cs="Times New Roman" w:eastAsia="Times New Roman" w:hAnsi="Times New Roman"/>
                <w:sz w:val="24"/>
                <w:szCs w:val="24"/>
              </w:rPr>
            </w:pPr>
            <w:sdt>
              <w:sdtPr>
                <w:id w:val="1013337248"/>
                <w:tag w:val="goog_rdk_19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55">
            <w:pPr>
              <w:spacing w:line="240" w:lineRule="auto"/>
              <w:rPr>
                <w:rFonts w:ascii="Times New Roman" w:cs="Times New Roman" w:eastAsia="Times New Roman" w:hAnsi="Times New Roman"/>
                <w:sz w:val="24"/>
                <w:szCs w:val="24"/>
              </w:rPr>
            </w:pPr>
            <w:sdt>
              <w:sdtPr>
                <w:id w:val="450535147"/>
                <w:tag w:val="goog_rdk_19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tcMar>
              <w:top w:w="100.0" w:type="dxa"/>
              <w:left w:w="100.0" w:type="dxa"/>
              <w:bottom w:w="100.0" w:type="dxa"/>
              <w:right w:w="100.0" w:type="dxa"/>
            </w:tcMar>
          </w:tcPr>
          <w:p w:rsidR="00000000" w:rsidDel="00000000" w:rsidP="00000000" w:rsidRDefault="00000000" w:rsidRPr="00000000" w14:paraId="00000156">
            <w:pPr>
              <w:spacing w:line="240" w:lineRule="auto"/>
              <w:rPr>
                <w:rFonts w:ascii="Times New Roman" w:cs="Times New Roman" w:eastAsia="Times New Roman" w:hAnsi="Times New Roman"/>
                <w:sz w:val="24"/>
                <w:szCs w:val="24"/>
              </w:rPr>
            </w:pPr>
            <w:sdt>
              <w:sdtPr>
                <w:id w:val="1136738660"/>
                <w:tag w:val="goog_rdk_194"/>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3"/>
            <w:tcMar>
              <w:top w:w="100.0" w:type="dxa"/>
              <w:left w:w="100.0" w:type="dxa"/>
              <w:bottom w:w="100.0" w:type="dxa"/>
              <w:right w:w="100.0" w:type="dxa"/>
            </w:tcMar>
          </w:tcPr>
          <w:p w:rsidR="00000000" w:rsidDel="00000000" w:rsidP="00000000" w:rsidRDefault="00000000" w:rsidRPr="00000000" w14:paraId="00000158">
            <w:pPr>
              <w:spacing w:line="240" w:lineRule="auto"/>
              <w:rPr>
                <w:rFonts w:ascii="Times New Roman" w:cs="Times New Roman" w:eastAsia="Times New Roman" w:hAnsi="Times New Roman"/>
                <w:sz w:val="24"/>
                <w:szCs w:val="24"/>
              </w:rPr>
            </w:pPr>
            <w:sdt>
              <w:sdtPr>
                <w:id w:val="-1548011498"/>
                <w:tag w:val="goog_rdk_195"/>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tcMar>
              <w:top w:w="100.0" w:type="dxa"/>
              <w:left w:w="100.0" w:type="dxa"/>
              <w:bottom w:w="100.0" w:type="dxa"/>
              <w:right w:w="100.0" w:type="dxa"/>
            </w:tcMar>
          </w:tcPr>
          <w:p w:rsidR="00000000" w:rsidDel="00000000" w:rsidP="00000000" w:rsidRDefault="00000000" w:rsidRPr="00000000" w14:paraId="0000015B">
            <w:pPr>
              <w:spacing w:line="240" w:lineRule="auto"/>
              <w:rPr>
                <w:rFonts w:ascii="Times New Roman" w:cs="Times New Roman" w:eastAsia="Times New Roman" w:hAnsi="Times New Roman"/>
                <w:sz w:val="24"/>
                <w:szCs w:val="24"/>
              </w:rPr>
            </w:pPr>
            <w:sdt>
              <w:sdtPr>
                <w:id w:val="-1431187111"/>
                <w:tag w:val="goog_rdk_196"/>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r>
      <w:tr>
        <w:trPr>
          <w:cantSplit w:val="0"/>
          <w:trHeight w:val="785" w:hRule="atLeast"/>
          <w:tblHeader w:val="0"/>
        </w:trPr>
        <w:tc>
          <w:tcPr>
            <w:tcMar>
              <w:top w:w="100.0" w:type="dxa"/>
              <w:left w:w="100.0" w:type="dxa"/>
              <w:bottom w:w="100.0" w:type="dxa"/>
              <w:right w:w="100.0" w:type="dxa"/>
            </w:tcMar>
          </w:tcPr>
          <w:p w:rsidR="00000000" w:rsidDel="00000000" w:rsidP="00000000" w:rsidRDefault="00000000" w:rsidRPr="00000000" w14:paraId="0000015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I feel more confident in discussing gender caregiving disparities with others.</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5E">
            <w:pPr>
              <w:spacing w:line="240" w:lineRule="auto"/>
              <w:rPr>
                <w:rFonts w:ascii="Times New Roman" w:cs="Times New Roman" w:eastAsia="Times New Roman" w:hAnsi="Times New Roman"/>
                <w:sz w:val="24"/>
                <w:szCs w:val="24"/>
              </w:rPr>
            </w:pPr>
            <w:sdt>
              <w:sdtPr>
                <w:id w:val="1265188392"/>
                <w:tag w:val="goog_rdk_197"/>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5F">
            <w:pPr>
              <w:spacing w:line="240" w:lineRule="auto"/>
              <w:rPr>
                <w:rFonts w:ascii="Times New Roman" w:cs="Times New Roman" w:eastAsia="Times New Roman" w:hAnsi="Times New Roman"/>
                <w:sz w:val="24"/>
                <w:szCs w:val="24"/>
              </w:rPr>
            </w:pPr>
            <w:sdt>
              <w:sdtPr>
                <w:id w:val="118784276"/>
                <w:tag w:val="goog_rdk_198"/>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tcMar>
              <w:top w:w="100.0" w:type="dxa"/>
              <w:left w:w="100.0" w:type="dxa"/>
              <w:bottom w:w="100.0" w:type="dxa"/>
              <w:right w:w="100.0" w:type="dxa"/>
            </w:tcMar>
          </w:tcPr>
          <w:p w:rsidR="00000000" w:rsidDel="00000000" w:rsidP="00000000" w:rsidRDefault="00000000" w:rsidRPr="00000000" w14:paraId="00000160">
            <w:pPr>
              <w:spacing w:line="240" w:lineRule="auto"/>
              <w:rPr>
                <w:rFonts w:ascii="Times New Roman" w:cs="Times New Roman" w:eastAsia="Times New Roman" w:hAnsi="Times New Roman"/>
                <w:sz w:val="24"/>
                <w:szCs w:val="24"/>
              </w:rPr>
            </w:pPr>
            <w:sdt>
              <w:sdtPr>
                <w:id w:val="758273403"/>
                <w:tag w:val="goog_rdk_19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3"/>
            <w:tcMar>
              <w:top w:w="100.0" w:type="dxa"/>
              <w:left w:w="100.0" w:type="dxa"/>
              <w:bottom w:w="100.0" w:type="dxa"/>
              <w:right w:w="100.0" w:type="dxa"/>
            </w:tcMar>
          </w:tcPr>
          <w:p w:rsidR="00000000" w:rsidDel="00000000" w:rsidP="00000000" w:rsidRDefault="00000000" w:rsidRPr="00000000" w14:paraId="00000162">
            <w:pPr>
              <w:spacing w:line="240" w:lineRule="auto"/>
              <w:rPr>
                <w:rFonts w:ascii="Times New Roman" w:cs="Times New Roman" w:eastAsia="Times New Roman" w:hAnsi="Times New Roman"/>
                <w:sz w:val="24"/>
                <w:szCs w:val="24"/>
              </w:rPr>
            </w:pPr>
            <w:sdt>
              <w:sdtPr>
                <w:id w:val="408754289"/>
                <w:tag w:val="goog_rdk_20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c>
          <w:tcPr>
            <w:gridSpan w:val="2"/>
            <w:tcMar>
              <w:top w:w="100.0" w:type="dxa"/>
              <w:left w:w="100.0" w:type="dxa"/>
              <w:bottom w:w="100.0" w:type="dxa"/>
              <w:right w:w="100.0" w:type="dxa"/>
            </w:tcMar>
          </w:tcPr>
          <w:p w:rsidR="00000000" w:rsidDel="00000000" w:rsidP="00000000" w:rsidRDefault="00000000" w:rsidRPr="00000000" w14:paraId="00000165">
            <w:pPr>
              <w:spacing w:line="240" w:lineRule="auto"/>
              <w:rPr>
                <w:rFonts w:ascii="Times New Roman" w:cs="Times New Roman" w:eastAsia="Times New Roman" w:hAnsi="Times New Roman"/>
                <w:sz w:val="24"/>
                <w:szCs w:val="24"/>
              </w:rPr>
            </w:pPr>
            <w:sdt>
              <w:sdtPr>
                <w:id w:val="694519219"/>
                <w:tag w:val="goog_rdk_20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tl w:val="0"/>
              </w:rPr>
            </w:r>
          </w:p>
        </w:tc>
      </w:tr>
    </w:tbl>
    <w:p w:rsidR="00000000" w:rsidDel="00000000" w:rsidP="00000000" w:rsidRDefault="00000000" w:rsidRPr="00000000" w14:paraId="00000167">
      <w:pPr>
        <w:rPr>
          <w:b w:val="1"/>
          <w:bCs w:val="1"/>
        </w:rPr>
      </w:pPr>
      <w:r w:rsidDel="00000000" w:rsidR="00000000" w:rsidRPr="00000000">
        <w:rPr>
          <w:b w:val="1"/>
          <w:bCs w:val="1"/>
          <w:rtl w:val="0"/>
        </w:rPr>
        <w:t xml:space="preserve">Section 4: Action Steps</w:t>
      </w:r>
    </w:p>
    <w:p w:rsidR="00000000" w:rsidDel="00000000" w:rsidP="00000000" w:rsidRDefault="00000000" w:rsidRPr="00000000" w14:paraId="00000168">
      <w:pPr>
        <w:spacing w:after="240" w:before="240" w:lineRule="auto"/>
        <w:jc w:val="both"/>
        <w:rPr/>
      </w:pPr>
      <w:r w:rsidDel="00000000" w:rsidR="00000000" w:rsidRPr="00000000">
        <w:rPr>
          <w:rtl w:val="0"/>
        </w:rPr>
        <w:t xml:space="preserve">You made it to the end! This final section invites you to reflect on the actions you intend to take independently following this set of workshops.</w:t>
      </w:r>
    </w:p>
    <w:p w:rsidR="00000000" w:rsidDel="00000000" w:rsidP="00000000" w:rsidRDefault="00000000" w:rsidRPr="00000000" w14:paraId="00000169">
      <w:pP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1. What actions do you plan to take based on what you learned?</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(Select all that apply.)</w:t>
      </w:r>
      <w:r w:rsidDel="00000000" w:rsidR="00000000" w:rsidRPr="00000000">
        <w:rPr>
          <w:rtl w:val="0"/>
        </w:rPr>
      </w:r>
    </w:p>
    <w:p w:rsidR="00000000" w:rsidDel="00000000" w:rsidP="00000000" w:rsidRDefault="00000000" w:rsidRPr="00000000" w14:paraId="0000016A">
      <w:pPr>
        <w:spacing w:after="0" w:line="240" w:lineRule="auto"/>
        <w:ind w:firstLine="708"/>
        <w:rPr>
          <w:rFonts w:ascii="Calibri" w:cs="Calibri" w:eastAsia="Calibri" w:hAnsi="Calibri"/>
          <w:color w:val="000000"/>
        </w:rPr>
      </w:pPr>
      <w:sdt>
        <w:sdtPr>
          <w:id w:val="579015976"/>
          <w:tag w:val="goog_rdk_20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Challenge gender stereotypes in caregiving in my personal life</w:t>
      </w:r>
    </w:p>
    <w:p w:rsidR="00000000" w:rsidDel="00000000" w:rsidP="00000000" w:rsidRDefault="00000000" w:rsidRPr="00000000" w14:paraId="0000016B">
      <w:pPr>
        <w:spacing w:after="0" w:line="240" w:lineRule="auto"/>
        <w:ind w:firstLine="708"/>
        <w:rPr>
          <w:rFonts w:ascii="Calibri" w:cs="Calibri" w:eastAsia="Calibri" w:hAnsi="Calibri"/>
          <w:color w:val="000000"/>
        </w:rPr>
      </w:pPr>
      <w:sdt>
        <w:sdtPr>
          <w:id w:val="-363996444"/>
          <w:tag w:val="goog_rdk_20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Advocate for caregiving-friendly policies in my workplace</w:t>
      </w:r>
    </w:p>
    <w:p w:rsidR="00000000" w:rsidDel="00000000" w:rsidP="00000000" w:rsidRDefault="00000000" w:rsidRPr="00000000" w14:paraId="0000016C">
      <w:pPr>
        <w:spacing w:after="0" w:line="240" w:lineRule="auto"/>
        <w:ind w:firstLine="708"/>
        <w:rPr>
          <w:rFonts w:ascii="Calibri" w:cs="Calibri" w:eastAsia="Calibri" w:hAnsi="Calibri"/>
          <w:color w:val="000000"/>
        </w:rPr>
      </w:pPr>
      <w:sdt>
        <w:sdtPr>
          <w:id w:val="1017097391"/>
          <w:tag w:val="goog_rdk_204"/>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Support equal distribution of caregiving responsibilities in my household</w:t>
      </w:r>
    </w:p>
    <w:p w:rsidR="00000000" w:rsidDel="00000000" w:rsidP="00000000" w:rsidRDefault="00000000" w:rsidRPr="00000000" w14:paraId="0000016D">
      <w:pPr>
        <w:spacing w:after="0" w:line="240" w:lineRule="auto"/>
        <w:ind w:firstLine="708"/>
        <w:rPr>
          <w:rFonts w:ascii="Calibri" w:cs="Calibri" w:eastAsia="Calibri" w:hAnsi="Calibri"/>
          <w:color w:val="000000"/>
        </w:rPr>
      </w:pPr>
      <w:sdt>
        <w:sdtPr>
          <w:id w:val="613343072"/>
          <w:tag w:val="goog_rdk_205"/>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Raise awareness about the gender care gap among peers and colleagues</w:t>
      </w:r>
    </w:p>
    <w:p w:rsidR="00000000" w:rsidDel="00000000" w:rsidP="00000000" w:rsidRDefault="00000000" w:rsidRPr="00000000" w14:paraId="0000016E">
      <w:pPr>
        <w:spacing w:after="0" w:line="240" w:lineRule="auto"/>
        <w:ind w:firstLine="708"/>
        <w:rPr>
          <w:rFonts w:ascii="Calibri" w:cs="Calibri" w:eastAsia="Calibri" w:hAnsi="Calibri"/>
          <w:color w:val="000000"/>
        </w:rPr>
      </w:pPr>
      <w:sdt>
        <w:sdtPr>
          <w:id w:val="-450887685"/>
          <w:tag w:val="goog_rdk_206"/>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Continue learning about gender equity </w:t>
      </w:r>
    </w:p>
    <w:p w:rsidR="00000000" w:rsidDel="00000000" w:rsidP="00000000" w:rsidRDefault="00000000" w:rsidRPr="00000000" w14:paraId="0000016F">
      <w:pPr>
        <w:spacing w:after="0" w:line="240" w:lineRule="auto"/>
        <w:ind w:left="708" w:firstLine="0"/>
        <w:rPr>
          <w:rFonts w:ascii="Calibri" w:cs="Calibri" w:eastAsia="Calibri" w:hAnsi="Calibri"/>
          <w:color w:val="000000"/>
        </w:rPr>
      </w:pPr>
      <w:sdt>
        <w:sdtPr>
          <w:id w:val="54538845"/>
          <w:tag w:val="goog_rdk_207"/>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Advocate for equal pay and promotion opportunities in my organization</w:t>
        <w:br w:type="textWrapping"/>
      </w:r>
      <w:sdt>
        <w:sdtPr>
          <w:id w:val="-1770756956"/>
          <w:tag w:val="goog_rdk_208"/>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Challenge gender stereotypes in workplace roles and leadership</w:t>
        <w:br w:type="textWrapping"/>
      </w:r>
      <w:sdt>
        <w:sdtPr>
          <w:id w:val="37076487"/>
          <w:tag w:val="goog_rdk_209"/>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Promote family-friendly or gender-inclusive workplace policies</w:t>
        <w:br w:type="textWrapping"/>
      </w:r>
      <w:sdt>
        <w:sdtPr>
          <w:id w:val="1649404471"/>
          <w:tag w:val="goog_rdk_21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Raise awareness about gender-based career gaps in my community or workplace</w:t>
      </w:r>
    </w:p>
    <w:p w:rsidR="00000000" w:rsidDel="00000000" w:rsidP="00000000" w:rsidRDefault="00000000" w:rsidRPr="00000000" w14:paraId="00000170">
      <w:pPr>
        <w:spacing w:after="240" w:line="240" w:lineRule="auto"/>
        <w:ind w:firstLine="708"/>
        <w:rPr>
          <w:rFonts w:ascii="Calibri" w:cs="Calibri" w:eastAsia="Calibri" w:hAnsi="Calibri"/>
          <w:color w:val="000000"/>
        </w:rPr>
      </w:pPr>
      <w:sdt>
        <w:sdtPr>
          <w:id w:val="-206155116"/>
          <w:tag w:val="goog_rdk_21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Calibri" w:cs="Calibri" w:eastAsia="Calibri" w:hAnsi="Calibri"/>
          <w:color w:val="000000"/>
          <w:rtl w:val="0"/>
        </w:rPr>
        <w:t xml:space="preserve"> Other: _________</w:t>
      </w:r>
    </w:p>
    <w:p w:rsidR="00000000" w:rsidDel="00000000" w:rsidP="00000000" w:rsidRDefault="00000000" w:rsidRPr="00000000" w14:paraId="00000171">
      <w:pPr>
        <w:spacing w:after="240" w:line="240" w:lineRule="auto"/>
        <w:rPr>
          <w:rFonts w:ascii="Calibri" w:cs="Calibri" w:eastAsia="Calibri" w:hAnsi="Calibri"/>
          <w:color w:val="000000"/>
        </w:rPr>
      </w:pPr>
      <w:bookmarkStart w:colFirst="0" w:colLast="0" w:name="_heading=h.i2xxejb94oh5" w:id="0"/>
      <w:bookmarkEnd w:id="0"/>
      <w:r w:rsidDel="00000000" w:rsidR="00000000" w:rsidRPr="00000000">
        <w:rPr>
          <w:rFonts w:ascii="Calibri" w:cs="Calibri" w:eastAsia="Calibri" w:hAnsi="Calibri"/>
          <w:b w:val="1"/>
          <w:bCs w:val="1"/>
          <w:color w:val="000000"/>
          <w:rtl w:val="0"/>
        </w:rPr>
        <w:t xml:space="preserve">2. What barriers might prevent you from taking action on these issues?</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(Open-ended response)</w:t>
      </w:r>
      <w:r w:rsidDel="00000000" w:rsidR="00000000" w:rsidRPr="00000000">
        <w:rPr>
          <w:rtl w:val="0"/>
        </w:rPr>
      </w:r>
    </w:p>
    <w:p w:rsidR="00000000" w:rsidDel="00000000" w:rsidP="00000000" w:rsidRDefault="00000000" w:rsidRPr="00000000" w14:paraId="00000172">
      <w:pPr>
        <w:spacing w:after="280" w:before="280" w:line="240" w:lineRule="auto"/>
        <w:ind w:firstLine="708"/>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3">
      <w:pPr>
        <w:pStyle w:val="Heading3"/>
        <w:spacing w:after="80" w:before="280" w:lineRule="auto"/>
        <w:rPr>
          <w:sz w:val="22"/>
          <w:szCs w:val="22"/>
        </w:rPr>
      </w:pPr>
      <w:r w:rsidDel="00000000" w:rsidR="00000000" w:rsidRPr="00000000">
        <w:rPr>
          <w:rFonts w:ascii="Calibri" w:cs="Calibri" w:eastAsia="Calibri" w:hAnsi="Calibri"/>
          <w:color w:val="000000"/>
          <w:sz w:val="22"/>
          <w:szCs w:val="22"/>
          <w:rtl w:val="0"/>
        </w:rPr>
        <w:t xml:space="preserve">Final Thoughts</w:t>
      </w: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 What was your biggest takeaway from this workshop?</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(Open-ended response)</w:t>
      </w:r>
      <w:r w:rsidDel="00000000" w:rsidR="00000000" w:rsidRPr="00000000">
        <w:rPr>
          <w:rtl w:val="0"/>
        </w:rPr>
      </w:r>
    </w:p>
    <w:p w:rsidR="00000000" w:rsidDel="00000000" w:rsidP="00000000" w:rsidRDefault="00000000" w:rsidRPr="00000000" w14:paraId="00000175">
      <w:pPr>
        <w:spacing w:after="280" w:before="280" w:line="240" w:lineRule="auto"/>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 Any additional comments or feedback?</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(Open-ended response)</w:t>
      </w:r>
      <w:r w:rsidDel="00000000" w:rsidR="00000000" w:rsidRPr="00000000">
        <w:rPr>
          <w:rtl w:val="0"/>
        </w:rPr>
      </w:r>
    </w:p>
    <w:p w:rsidR="00000000" w:rsidDel="00000000" w:rsidP="00000000" w:rsidRDefault="00000000" w:rsidRPr="00000000" w14:paraId="00000177">
      <w:pPr>
        <w:spacing w:after="280" w:before="280" w:line="240" w:lineRule="auto"/>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8">
      <w:pPr>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9">
      <w:pPr>
        <w:pStyle w:val="Heading3"/>
        <w:spacing w:after="80" w:before="280" w:lineRule="auto"/>
        <w:rPr/>
      </w:pPr>
      <w:r w:rsidDel="00000000" w:rsidR="00000000" w:rsidRPr="00000000">
        <w:rPr>
          <w:rFonts w:ascii="Calibri" w:cs="Calibri" w:eastAsia="Calibri" w:hAnsi="Calibri"/>
          <w:color w:val="000000"/>
          <w:sz w:val="26"/>
          <w:szCs w:val="26"/>
          <w:rtl w:val="0"/>
        </w:rPr>
        <w:t xml:space="preserve">Thank You!</w:t>
      </w: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appreciate your time and reflections. Your feedback will help us improve future workshops and continue the conversation on gender equity in caregiving and </w:t>
      </w:r>
      <w:r w:rsidDel="00000000" w:rsidR="00000000" w:rsidRPr="00000000">
        <w:rPr>
          <w:rtl w:val="0"/>
        </w:rPr>
        <w:t xml:space="preserve">at the workplace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7B">
      <w:pPr>
        <w:spacing w:after="240" w:line="240" w:lineRule="auto"/>
        <w:ind w:firstLine="708"/>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 </w:t>
      </w:r>
      <w:r w:rsidDel="00000000" w:rsidR="00000000" w:rsidRPr="00000000">
        <w:rPr>
          <w:rtl w:val="0"/>
        </w:rPr>
      </w:r>
    </w:p>
    <w:sectPr>
      <w:type w:val="continuous"/>
      <w:pgSz w:h="16838" w:w="11906"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rFonts w:ascii="Calibri" w:cs="Calibri" w:eastAsia="Calibri" w:hAnsi="Calibri"/>
        <w:b w:val="1"/>
        <w:bCs w:val="1"/>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decimal"/>
      <w:lvlText w:val="%1."/>
      <w:lvlJc w:val="left"/>
      <w:pPr>
        <w:ind w:left="0" w:firstLine="0"/>
      </w:pPr>
      <w:rPr/>
    </w:lvl>
    <w:lvl w:ilvl="1">
      <w:start w:val="1"/>
      <w:numFmt w:val="decimal"/>
      <w:lvlText w:val="%1.%2."/>
      <w:lvlJc w:val="left"/>
      <w:pPr>
        <w:ind w:left="792" w:hanging="432"/>
      </w:pPr>
      <w:rPr>
        <w:sz w:val="20"/>
        <w:szCs w:val="20"/>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Lletraperdefectedelpargraf" w:default="1">
    <w:name w:val="Default Paragraph Font"/>
    <w:uiPriority w:val="1"/>
    <w:semiHidden w:val="1"/>
    <w:unhideWhenUsed w:val="1"/>
  </w:style>
  <w:style w:type="table" w:styleId="Tau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nsellista" w:default="1">
    <w:name w:val="No List"/>
    <w:uiPriority w:val="99"/>
    <w:semiHidden w:val="1"/>
    <w:unhideWhenUsed w:val="1"/>
  </w:style>
  <w:style w:type="paragraph" w:styleId="Pargrafdellista">
    <w:name w:val="List Paragraph"/>
    <w:basedOn w:val="Normal"/>
    <w:uiPriority w:val="34"/>
    <w:qFormat w:val="1"/>
    <w:rsid w:val="00B3318B"/>
    <w:pPr>
      <w:ind w:left="720"/>
      <w:contextualSpacing w:val="1"/>
    </w:pPr>
  </w:style>
  <w:style w:type="character" w:styleId="Enlla">
    <w:name w:val="Hyperlink"/>
    <w:basedOn w:val="Lletraperdefectedelpargraf"/>
    <w:uiPriority w:val="99"/>
    <w:unhideWhenUsed w:val="1"/>
    <w:rsid w:val="00B3318B"/>
    <w:rPr>
      <w:color w:val="0563c1" w:themeColor="hyperlink"/>
      <w:u w:val="single"/>
    </w:rPr>
  </w:style>
  <w:style w:type="character" w:styleId="Mencisenseresoldre">
    <w:name w:val="Unresolved Mention"/>
    <w:basedOn w:val="Lletraperdefectedelpargraf"/>
    <w:uiPriority w:val="99"/>
    <w:semiHidden w:val="1"/>
    <w:unhideWhenUsed w:val="1"/>
    <w:rsid w:val="00B3318B"/>
    <w:rPr>
      <w:color w:val="605e5c"/>
      <w:shd w:color="auto" w:fill="e1dfdd" w:val="clear"/>
    </w:rPr>
  </w:style>
  <w:style w:type="paragraph" w:styleId="NormalWeb">
    <w:name w:val="Normal (Web)"/>
    <w:basedOn w:val="Normal"/>
    <w:uiPriority w:val="99"/>
    <w:unhideWhenUsed w:val="1"/>
    <w:rsid w:val="00F82AD7"/>
    <w:pPr>
      <w:spacing w:after="100" w:afterAutospacing="1" w:before="100" w:beforeAutospacing="1" w:line="240" w:lineRule="auto"/>
    </w:pPr>
    <w:rPr>
      <w:rFonts w:ascii="Times New Roman" w:cs="Times New Roman" w:eastAsia="Times New Roman" w:hAnsi="Times New Roman"/>
      <w:sz w:val="24"/>
      <w:szCs w:val="24"/>
      <w:lang w:eastAsia="ca-ES" w:val="ca-ES"/>
    </w:rPr>
  </w:style>
  <w:style w:type="character" w:styleId="Enllavisitat">
    <w:name w:val="FollowedHyperlink"/>
    <w:basedOn w:val="Lletraperdefectedelpargraf"/>
    <w:uiPriority w:val="99"/>
    <w:semiHidden w:val="1"/>
    <w:unhideWhenUsed w:val="1"/>
    <w:rsid w:val="00F82AD7"/>
    <w:rPr>
      <w:color w:val="954f72" w:themeColor="followedHyperlink"/>
      <w:u w:val="single"/>
    </w:rPr>
  </w:style>
  <w:style w:type="character" w:styleId="Ttol3Car" w:customStyle="1">
    <w:name w:val="Títol 3 Car"/>
    <w:basedOn w:val="Lletraperdefectedelpargraf"/>
    <w:link w:val="Ttol3"/>
    <w:uiPriority w:val="9"/>
    <w:rsid w:val="003762DB"/>
    <w:rPr>
      <w:rFonts w:ascii="Times New Roman" w:cs="Times New Roman" w:eastAsia="Times New Roman" w:hAnsi="Times New Roman"/>
      <w:b w:val="1"/>
      <w:bCs w:val="1"/>
      <w:sz w:val="27"/>
      <w:szCs w:val="27"/>
      <w:lang w:eastAsia="ca-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N+Zm/oRAyFmcEu4XP5u/W93bj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2025-10-14T10:43:00Z</dcterms:created>
  <dc:creator>Andres Ricardo Marchant Mellado</dc:creator>
</cp:coreProperties>
</file>