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#ResercaEuropeaUB</w:t>
      </w:r>
    </w:p>
    <w:p w:rsidR="00000000" w:rsidDel="00000000" w:rsidP="00000000" w:rsidRDefault="00000000" w:rsidRPr="00000000" w14:paraId="00000002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Ateities lygybė kuriama jau šiandien.</w:t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Barselonos universitetas šiuo metu vadovauja ir koordinuoja Europos Sąjungos finansuojamą projektą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„VR Balance: Lyčių lygybės darbe ir asmeniniame gyvenime stiprinimas pasitelkiant virtualiąją realybę“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4">
      <w:pPr>
        <w:spacing w:after="280" w:before="280" w:line="240" w:lineRule="auto"/>
        <w:rPr>
          <w:rFonts w:ascii="Quattrocento Sans" w:cs="Quattrocento Sans" w:eastAsia="Quattrocento Sans" w:hAnsi="Quattrocento San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Projektas įgyvendinamas bendradarbiaujant su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#MetaMedicsVR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#SocialInnovationFund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iš Lietuvos ir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#WomenEntrepreneurshipFoundation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iš Lenkijos. </w:t>
      </w: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🌟</w:t>
      </w:r>
    </w:p>
    <w:p w:rsidR="00000000" w:rsidDel="00000000" w:rsidP="00000000" w:rsidRDefault="00000000" w:rsidRPr="00000000" w14:paraId="00000005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#VRBalance #GenderEquality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bookmarkStart w:colFirst="0" w:colLast="0" w:name="_heading=h.qzf6ud1odfau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Adaptacija „LinkedIn“:</w:t>
      </w:r>
    </w:p>
    <w:p w:rsidR="00000000" w:rsidDel="00000000" w:rsidP="00000000" w:rsidRDefault="00000000" w:rsidRPr="00000000" w14:paraId="00000008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🌍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Ateities lygybė prasideda šiandien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🌍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Barselonos universitetas vadovauja ir koordinuoja novatorišką, ES finansuojamą projektą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VR Balance: Lyčių lygybės darbe ir asmeniniame gyvenime stiprinimas pasitelkiant virtualiąją realybę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Šis inovatyvus projektas naudoja virtualiosios realybės technologiją siekiant spręsti lyčių nelygybės problemas tiek profesinėje, tiek asmeninėje srityje.</w:t>
      </w:r>
    </w:p>
    <w:p w:rsidR="00000000" w:rsidDel="00000000" w:rsidP="00000000" w:rsidRDefault="00000000" w:rsidRPr="00000000" w14:paraId="0000000B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Džiaugiamės bendradarbiaudami su pagrindiniais partneriais:</w:t>
      </w:r>
    </w:p>
    <w:p w:rsidR="00000000" w:rsidDel="00000000" w:rsidP="00000000" w:rsidRDefault="00000000" w:rsidRPr="00000000" w14:paraId="0000000C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MetaMedicsVR ES </w:t>
      </w:r>
    </w:p>
    <w:p w:rsidR="00000000" w:rsidDel="00000000" w:rsidP="00000000" w:rsidRDefault="00000000" w:rsidRPr="00000000" w14:paraId="0000000D">
      <w:pPr>
        <w:spacing w:after="280" w:before="280" w:line="240" w:lineRule="auto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Social Innovation Fund </w:t>
      </w:r>
      <w:r w:rsidDel="00000000" w:rsidR="00000000" w:rsidRPr="00000000">
        <w:rPr>
          <w:rFonts w:ascii="Quattrocento Sans" w:cs="Quattrocento Sans" w:eastAsia="Quattrocento Sans" w:hAnsi="Quattrocento Sans"/>
          <w:b w:val="1"/>
          <w:sz w:val="24"/>
          <w:szCs w:val="24"/>
          <w:rtl w:val="0"/>
        </w:rPr>
        <w:t xml:space="preserve">🇱🇹</w:t>
      </w:r>
    </w:p>
    <w:p w:rsidR="00000000" w:rsidDel="00000000" w:rsidP="00000000" w:rsidRDefault="00000000" w:rsidRPr="00000000" w14:paraId="0000000E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Women Entrepreneurship Foundation </w:t>
      </w:r>
      <w:r w:rsidDel="00000000" w:rsidR="00000000" w:rsidRPr="00000000">
        <w:rPr>
          <w:rFonts w:ascii="Quattrocento Sans" w:cs="Quattrocento Sans" w:eastAsia="Quattrocento Sans" w:hAnsi="Quattrocento Sans"/>
          <w:b w:val="1"/>
          <w:sz w:val="24"/>
          <w:szCs w:val="24"/>
          <w:rtl w:val="0"/>
        </w:rPr>
        <w:t xml:space="preserve">🇵🇱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Kartu siekiame pažangos lyčių lygybės srityje ir ieškome sprendimų, vedančių prie labiau subalansuotos ateities. </w:t>
      </w: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Tęskime inovacijų plėtrą ir kurkime labiau įtraukiantį pasaulį! </w:t>
      </w: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💪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#LyčiųLygybė #SocialinėsInovacijos #VRBalance #MoterysTechnologijose #MoterųVerslumas #MetaMedicsVR #SocialInnovationFund #MoterųĮgalinimas #InovacijosPokyčiams</w:t>
      </w:r>
    </w:p>
    <w:p w:rsidR="00000000" w:rsidDel="00000000" w:rsidP="00000000" w:rsidRDefault="00000000" w:rsidRPr="00000000" w14:paraId="00000012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https://www.facebook.com/SocialInnovationFund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https://www.facebook.com/SocialInnovationFund/posts/pfbid02vZvC64DewH68TNfWwXBiZ1oCYcegQ4L9MSWtv5iGJ3fqv8WSGb4ZjVw9tZBuBaEKl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42037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203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5943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94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3Char" w:customStyle="1">
    <w:name w:val="Heading 3 Char"/>
    <w:basedOn w:val="DefaultParagraphFont"/>
    <w:link w:val="Heading3"/>
    <w:uiPriority w:val="9"/>
    <w:rsid w:val="00A24D29"/>
    <w:rPr>
      <w:rFonts w:ascii="Times New Roman" w:cs="Times New Roman" w:eastAsia="Times New Roman" w:hAnsi="Times New Roman"/>
      <w:b w:val="1"/>
      <w:bCs w:val="1"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 w:val="1"/>
    <w:unhideWhenUsed w:val="1"/>
    <w:rsid w:val="00A24D2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 w:val="1"/>
    <w:rsid w:val="00A24D29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png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facebook.com/SocialInnovationFund" TargetMode="External"/><Relationship Id="rId8" Type="http://schemas.openxmlformats.org/officeDocument/2006/relationships/hyperlink" Target="https://www.facebook.com/SocialInnovationFund/posts/pfbid02vZvC64DewH68TNfWwXBiZ1oCYcegQ4L9MSWtv5iGJ3fqv8WSGb4ZjVw9tZBuBaEK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C2mcd+aVTrF9ZSz95aL4DUafQQ==">CgMxLjAyDmgucXpmNnVkMW9kZmF1OAByITFGemFzQ1dBclQxcW1EcVZUWGZ4eF91OEc5Q3J4Z1lvUg==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2025-10-28T12:44:00Z</dcterms:created>
  <dc:creator>Audronė Kisielienė</dc:creator>
</cp:coreProperties>
</file>