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550FA5" w14:textId="0D9DE8BB" w:rsidR="00263D2A" w:rsidRPr="00B62B0B" w:rsidRDefault="00263D2A" w:rsidP="00B62B0B">
      <w:pPr>
        <w:jc w:val="center"/>
      </w:pPr>
      <w:r w:rsidRPr="00B62B0B">
        <w:rPr>
          <w:u w:val="single"/>
        </w:rPr>
        <w:t>Activity</w:t>
      </w:r>
      <w:r w:rsidR="00B62B0B">
        <w:rPr>
          <w:u w:val="single"/>
        </w:rPr>
        <w:t xml:space="preserve"> Nº</w:t>
      </w:r>
      <w:r w:rsidRPr="00B62B0B">
        <w:rPr>
          <w:u w:val="single"/>
        </w:rPr>
        <w:t>2</w:t>
      </w:r>
      <w:r w:rsidRPr="00B62B0B">
        <w:t xml:space="preserve">: </w:t>
      </w:r>
      <w:r w:rsidRPr="00B62B0B">
        <w:rPr>
          <w:b/>
        </w:rPr>
        <w:t>Activity: "Breaking Boundaries – Gender Bias Through the Lens of Influential Figures"</w:t>
      </w:r>
    </w:p>
    <w:p w14:paraId="08819E17" w14:textId="77777777" w:rsidR="00B62B0B" w:rsidRPr="00B62B0B" w:rsidRDefault="00263D2A" w:rsidP="00B62B0B">
      <w:pPr>
        <w:jc w:val="both"/>
      </w:pPr>
      <w:r w:rsidRPr="00B62B0B">
        <w:t xml:space="preserve">Objective: </w:t>
      </w:r>
    </w:p>
    <w:p w14:paraId="4434102E" w14:textId="3C19CB8B" w:rsidR="00263D2A" w:rsidRPr="00B62B0B" w:rsidRDefault="00263D2A" w:rsidP="00B62B0B">
      <w:pPr>
        <w:ind w:left="708"/>
        <w:jc w:val="both"/>
      </w:pPr>
      <w:r w:rsidRPr="00B62B0B">
        <w:t xml:space="preserve">To explore how renowned </w:t>
      </w:r>
      <w:r w:rsidR="00B62B0B" w:rsidRPr="00B62B0B">
        <w:t>figures</w:t>
      </w:r>
      <w:r w:rsidRPr="00B62B0B">
        <w:t xml:space="preserve"> have defied gender biases in their respective fields, using their stories as inspiration for participants to understand and challenge stereotypes in their own lives.</w:t>
      </w:r>
    </w:p>
    <w:p w14:paraId="4D775A48" w14:textId="77777777" w:rsidR="00263D2A" w:rsidRPr="00B62B0B" w:rsidRDefault="00263D2A" w:rsidP="00B62B0B">
      <w:pPr>
        <w:jc w:val="both"/>
      </w:pPr>
      <w:r w:rsidRPr="00B62B0B">
        <w:t>Materials Needed:</w:t>
      </w:r>
    </w:p>
    <w:p w14:paraId="1932F185" w14:textId="77777777" w:rsidR="00B62B0B" w:rsidRPr="00B62B0B" w:rsidRDefault="00263D2A" w:rsidP="00B62B0B">
      <w:pPr>
        <w:ind w:left="708"/>
        <w:jc w:val="both"/>
      </w:pPr>
      <w:r w:rsidRPr="00B62B0B">
        <w:t>Profiles of Influential People (cards or a slide deck with key information about influential figures who have broken gender norms).</w:t>
      </w:r>
    </w:p>
    <w:p w14:paraId="437792B2" w14:textId="77777777" w:rsidR="00B62B0B" w:rsidRPr="00B62B0B" w:rsidRDefault="00263D2A" w:rsidP="00B62B0B">
      <w:pPr>
        <w:ind w:left="708"/>
        <w:jc w:val="both"/>
      </w:pPr>
      <w:r w:rsidRPr="00B62B0B">
        <w:t>Blank Cards or a whiteboard for participants to write down key takeaways or action points.</w:t>
      </w:r>
    </w:p>
    <w:p w14:paraId="0D520690" w14:textId="7FFA6166" w:rsidR="00263D2A" w:rsidRPr="00B62B0B" w:rsidRDefault="00263D2A" w:rsidP="00B62B0B">
      <w:pPr>
        <w:ind w:left="708"/>
        <w:jc w:val="both"/>
      </w:pPr>
      <w:r w:rsidRPr="00B62B0B">
        <w:t>Markers or pens.</w:t>
      </w:r>
    </w:p>
    <w:p w14:paraId="0DF1960C" w14:textId="77777777" w:rsidR="00263D2A" w:rsidRPr="00B62B0B" w:rsidRDefault="00263D2A" w:rsidP="00B62B0B">
      <w:pPr>
        <w:jc w:val="both"/>
      </w:pPr>
      <w:r w:rsidRPr="00B62B0B">
        <w:t>Setup:</w:t>
      </w:r>
    </w:p>
    <w:p w14:paraId="4D33BDDF" w14:textId="4FB9A13D" w:rsidR="00263D2A" w:rsidRPr="00B62B0B" w:rsidRDefault="00263D2A" w:rsidP="00B62B0B">
      <w:pPr>
        <w:ind w:left="708"/>
        <w:jc w:val="both"/>
      </w:pPr>
      <w:r w:rsidRPr="00B62B0B">
        <w:t>Create profiles of famous individuals who have challenged gender stereotypes. These can include political leaders, athletes, businesswomen, and queer figures who have defied expectations and used their platform to challenge societal norms. These can be presented in a deck of cards, each with a different person and a summary of their accomplishments.</w:t>
      </w:r>
    </w:p>
    <w:p w14:paraId="65CFDA6A" w14:textId="77777777" w:rsidR="00263D2A" w:rsidRPr="00B62B0B" w:rsidRDefault="00263D2A" w:rsidP="00B62B0B">
      <w:pPr>
        <w:jc w:val="both"/>
      </w:pPr>
      <w:r w:rsidRPr="00B62B0B">
        <w:t>Instructions:</w:t>
      </w:r>
    </w:p>
    <w:p w14:paraId="4490873E" w14:textId="21A0C881" w:rsidR="00263D2A" w:rsidRPr="00B62B0B" w:rsidRDefault="00B62B0B" w:rsidP="00B62B0B">
      <w:pPr>
        <w:ind w:firstLine="708"/>
        <w:jc w:val="both"/>
      </w:pPr>
      <w:r w:rsidRPr="00B62B0B">
        <w:t>P</w:t>
      </w:r>
      <w:r w:rsidR="00263D2A" w:rsidRPr="00B62B0B">
        <w:t>hase 1: Group Work with Profiles</w:t>
      </w:r>
    </w:p>
    <w:p w14:paraId="3105A448" w14:textId="46CDAC43" w:rsidR="00263D2A" w:rsidRPr="00B62B0B" w:rsidRDefault="00263D2A" w:rsidP="00B62B0B">
      <w:pPr>
        <w:ind w:left="708"/>
        <w:jc w:val="both"/>
      </w:pPr>
      <w:r w:rsidRPr="00B62B0B">
        <w:t>Divide participants into small groups (3-5 people). Provide each group with a set of profiles of these influential people. Each profile should include a brief summary of their background, challenges faced, and how they defied gender stereotypes.</w:t>
      </w:r>
      <w:r w:rsidR="00B62B0B" w:rsidRPr="00B62B0B">
        <w:t xml:space="preserve"> </w:t>
      </w:r>
      <w:r w:rsidRPr="00B62B0B">
        <w:t>Ask the groups to read through their assigned profiles and discuss the following questions:</w:t>
      </w:r>
    </w:p>
    <w:p w14:paraId="54942515" w14:textId="77777777" w:rsidR="00B62B0B" w:rsidRPr="00B62B0B" w:rsidRDefault="00263D2A" w:rsidP="00B62B0B">
      <w:pPr>
        <w:ind w:left="708" w:firstLine="708"/>
        <w:jc w:val="both"/>
      </w:pPr>
      <w:r w:rsidRPr="00B62B0B">
        <w:t>What challenges did this person face because of their gender?</w:t>
      </w:r>
    </w:p>
    <w:p w14:paraId="1FB84545" w14:textId="77777777" w:rsidR="00B62B0B" w:rsidRPr="00B62B0B" w:rsidRDefault="00263D2A" w:rsidP="00B62B0B">
      <w:pPr>
        <w:ind w:left="708" w:firstLine="708"/>
        <w:jc w:val="both"/>
      </w:pPr>
      <w:r w:rsidRPr="00B62B0B">
        <w:t>How did they challenge or defy gender stereotypes in their field?</w:t>
      </w:r>
    </w:p>
    <w:p w14:paraId="36D4E84C" w14:textId="28C16E7C" w:rsidR="00263D2A" w:rsidRPr="00B62B0B" w:rsidRDefault="00263D2A" w:rsidP="00B62B0B">
      <w:pPr>
        <w:ind w:left="708" w:firstLine="708"/>
        <w:jc w:val="both"/>
      </w:pPr>
      <w:r w:rsidRPr="00B62B0B">
        <w:t>What impact did their actions have on their industry or society?</w:t>
      </w:r>
    </w:p>
    <w:p w14:paraId="618EB163" w14:textId="2604C385" w:rsidR="00263D2A" w:rsidRPr="00B62B0B" w:rsidRDefault="00263D2A" w:rsidP="00B62B0B">
      <w:pPr>
        <w:ind w:left="708" w:firstLine="708"/>
        <w:jc w:val="both"/>
      </w:pPr>
      <w:r w:rsidRPr="00B62B0B">
        <w:t>What lessons can we take from their stories for our own lives?</w:t>
      </w:r>
    </w:p>
    <w:p w14:paraId="3A380220" w14:textId="77777777" w:rsidR="00263D2A" w:rsidRPr="00B62B0B" w:rsidRDefault="00263D2A" w:rsidP="00B62B0B">
      <w:pPr>
        <w:jc w:val="both"/>
      </w:pPr>
    </w:p>
    <w:p w14:paraId="11B65354" w14:textId="29CAC7F8" w:rsidR="00263D2A" w:rsidRPr="00B62B0B" w:rsidRDefault="00263D2A" w:rsidP="00B62B0B">
      <w:pPr>
        <w:jc w:val="both"/>
      </w:pPr>
      <w:r w:rsidRPr="00B62B0B">
        <w:t xml:space="preserve">   </w:t>
      </w:r>
      <w:r w:rsidR="00B62B0B" w:rsidRPr="00B62B0B">
        <w:tab/>
      </w:r>
      <w:r w:rsidRPr="00B62B0B">
        <w:t>Phase 2: Group Reflection and Sharing</w:t>
      </w:r>
    </w:p>
    <w:p w14:paraId="1738D613" w14:textId="70F5BD7A" w:rsidR="00263D2A" w:rsidRPr="00B62B0B" w:rsidRDefault="00B62B0B" w:rsidP="00B62B0B">
      <w:pPr>
        <w:ind w:left="708"/>
        <w:jc w:val="both"/>
      </w:pPr>
      <w:r w:rsidRPr="00B62B0B">
        <w:t>Af</w:t>
      </w:r>
      <w:r w:rsidR="00263D2A" w:rsidRPr="00B62B0B">
        <w:t>ter the group discussion, have each group share their findings with the larger group.</w:t>
      </w:r>
      <w:r>
        <w:t xml:space="preserve"> </w:t>
      </w:r>
      <w:r w:rsidR="00263D2A" w:rsidRPr="00B62B0B">
        <w:t>Ask participants to focus on the lessons they can apply to their personal or professional lives. For example:</w:t>
      </w:r>
    </w:p>
    <w:p w14:paraId="1DE471D9" w14:textId="3E7BD11C" w:rsidR="00263D2A" w:rsidRPr="00B62B0B" w:rsidRDefault="00263D2A" w:rsidP="00B62B0B">
      <w:pPr>
        <w:ind w:left="708" w:firstLine="708"/>
        <w:jc w:val="both"/>
      </w:pPr>
      <w:r w:rsidRPr="00B62B0B">
        <w:t>Serena Williams defied expectations of women in sports. How can women in male-dominated industries (e.g., tech, engineering) learn from her?</w:t>
      </w:r>
    </w:p>
    <w:p w14:paraId="20E1AAE4" w14:textId="2D89041D" w:rsidR="00263D2A" w:rsidRPr="00B62B0B" w:rsidRDefault="00263D2A" w:rsidP="00B62B0B">
      <w:pPr>
        <w:ind w:left="708" w:firstLine="708"/>
        <w:jc w:val="both"/>
      </w:pPr>
      <w:r w:rsidRPr="00B62B0B">
        <w:lastRenderedPageBreak/>
        <w:t>Laverne Cox and Ellen DeGeneres have used their platforms to challenge gender norms within the LGBTQ+ community. What can we learn from their advocacy to make workplaces more inclusive?</w:t>
      </w:r>
      <w:bookmarkStart w:id="0" w:name="_GoBack"/>
      <w:bookmarkEnd w:id="0"/>
    </w:p>
    <w:p w14:paraId="0C659EA9" w14:textId="77777777" w:rsidR="00263D2A" w:rsidRPr="00B62B0B" w:rsidRDefault="00263D2A" w:rsidP="00B62B0B">
      <w:pPr>
        <w:jc w:val="both"/>
      </w:pPr>
    </w:p>
    <w:p w14:paraId="318464DB" w14:textId="5497AFC9" w:rsidR="00263D2A" w:rsidRPr="00B62B0B" w:rsidRDefault="00263D2A" w:rsidP="00B62B0B">
      <w:pPr>
        <w:ind w:firstLine="708"/>
        <w:jc w:val="both"/>
      </w:pPr>
      <w:r w:rsidRPr="00B62B0B">
        <w:t>Phase 3: Mapping It to Action</w:t>
      </w:r>
    </w:p>
    <w:p w14:paraId="0364E55A" w14:textId="2B67618C" w:rsidR="00263D2A" w:rsidRPr="00B62B0B" w:rsidRDefault="00263D2A" w:rsidP="00B62B0B">
      <w:pPr>
        <w:ind w:left="708"/>
        <w:jc w:val="both"/>
      </w:pPr>
      <w:r w:rsidRPr="00B62B0B">
        <w:t>Now, have each group brainstorm actionable steps to address gender inequality in their own contexts (workplace, home, social circles).</w:t>
      </w:r>
      <w:r w:rsidR="00B62B0B">
        <w:t xml:space="preserve"> </w:t>
      </w:r>
      <w:r w:rsidRPr="00B62B0B">
        <w:t>Ask participants to write down one concrete action they can take, inspired by the individuals they just discussed.</w:t>
      </w:r>
    </w:p>
    <w:p w14:paraId="5AABF363" w14:textId="13AD16D9" w:rsidR="00263D2A" w:rsidRPr="00B62B0B" w:rsidRDefault="00263D2A" w:rsidP="00B62B0B">
      <w:pPr>
        <w:ind w:left="708"/>
        <w:jc w:val="both"/>
      </w:pPr>
      <w:r w:rsidRPr="00B62B0B">
        <w:t>Example actions could be: "Support women in leadership roles," "Create more inclusive environments for LGBTQ+ employees," or "Advocate for policies that promote gender equity."</w:t>
      </w:r>
    </w:p>
    <w:p w14:paraId="11A4F622" w14:textId="77777777" w:rsidR="00263D2A" w:rsidRPr="00B62B0B" w:rsidRDefault="00263D2A" w:rsidP="00B62B0B">
      <w:pPr>
        <w:jc w:val="both"/>
      </w:pPr>
    </w:p>
    <w:p w14:paraId="00832FAD" w14:textId="302C39B5" w:rsidR="00263D2A" w:rsidRPr="00B62B0B" w:rsidRDefault="00263D2A" w:rsidP="00B62B0B">
      <w:pPr>
        <w:ind w:firstLine="708"/>
        <w:jc w:val="both"/>
      </w:pPr>
      <w:r w:rsidRPr="00B62B0B">
        <w:t>Phase 4: Sharing and Reflection</w:t>
      </w:r>
    </w:p>
    <w:p w14:paraId="05522BCE" w14:textId="555921B7" w:rsidR="00263D2A" w:rsidRPr="00B62B0B" w:rsidRDefault="00263D2A" w:rsidP="00B62B0B">
      <w:pPr>
        <w:ind w:left="708"/>
        <w:jc w:val="both"/>
      </w:pPr>
      <w:r w:rsidRPr="00B62B0B">
        <w:t>Allow each group to share their action plans and discuss how they can integrate these actions into their daily lives.</w:t>
      </w:r>
    </w:p>
    <w:p w14:paraId="5C772BC5" w14:textId="29C64392" w:rsidR="00263D2A" w:rsidRPr="00B62B0B" w:rsidRDefault="00263D2A" w:rsidP="00B62B0B">
      <w:pPr>
        <w:ind w:left="708"/>
        <w:jc w:val="both"/>
      </w:pPr>
      <w:r w:rsidRPr="00B62B0B">
        <w:t>Facilitate a discussion around the barriers that might arise when trying to break gender biases and how these can be overcome (e.g., workplace culture, family expectations, societal pressures).</w:t>
      </w:r>
    </w:p>
    <w:p w14:paraId="6EB0D904" w14:textId="77777777" w:rsidR="00263D2A" w:rsidRPr="00B62B0B" w:rsidRDefault="00263D2A" w:rsidP="00B62B0B">
      <w:pPr>
        <w:ind w:firstLine="708"/>
        <w:jc w:val="both"/>
      </w:pPr>
      <w:r w:rsidRPr="00B62B0B">
        <w:t>Debrief:</w:t>
      </w:r>
    </w:p>
    <w:p w14:paraId="16CCDB3A" w14:textId="77777777" w:rsidR="00B62B0B" w:rsidRDefault="00263D2A" w:rsidP="00B62B0B">
      <w:pPr>
        <w:ind w:left="708"/>
        <w:jc w:val="both"/>
      </w:pPr>
      <w:r w:rsidRPr="00B62B0B">
        <w:t>Highlight the diverse ways in which different individuals have broken gender biases, and emphasize the importance of visibility—how seeing others succeed despite gender-based obstacles can empower people to challenge their own limitations and societal norms.</w:t>
      </w:r>
    </w:p>
    <w:p w14:paraId="314D9065" w14:textId="2734271A" w:rsidR="00263D2A" w:rsidRPr="00B62B0B" w:rsidRDefault="00263D2A" w:rsidP="00B62B0B">
      <w:pPr>
        <w:ind w:left="708"/>
        <w:jc w:val="both"/>
      </w:pPr>
      <w:r w:rsidRPr="00B62B0B">
        <w:t>Encourage participants to draw inspiration from these figures and recognize their own potential to create change in their environments.</w:t>
      </w:r>
    </w:p>
    <w:p w14:paraId="30CE8CC8" w14:textId="24D35A55" w:rsidR="00263D2A" w:rsidRPr="00B62B0B" w:rsidRDefault="00263D2A" w:rsidP="00B62B0B">
      <w:pPr>
        <w:ind w:left="708"/>
        <w:jc w:val="both"/>
      </w:pPr>
      <w:r w:rsidRPr="00B62B0B">
        <w:t>Tie this activity to the upcoming virtual reality experience, where participants will engage in immersive scenarios that reflect the real-world gender challenges discussed during the activity.</w:t>
      </w:r>
    </w:p>
    <w:p w14:paraId="17DDD5C3" w14:textId="345E4A9F" w:rsidR="00263D2A" w:rsidRPr="00B62B0B" w:rsidRDefault="00263D2A" w:rsidP="00B62B0B">
      <w:pPr>
        <w:jc w:val="both"/>
      </w:pPr>
    </w:p>
    <w:sectPr w:rsidR="00263D2A" w:rsidRPr="00B62B0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0594"/>
    <w:rsid w:val="00263D2A"/>
    <w:rsid w:val="00284571"/>
    <w:rsid w:val="004D7C6C"/>
    <w:rsid w:val="00541186"/>
    <w:rsid w:val="00560594"/>
    <w:rsid w:val="00A05379"/>
    <w:rsid w:val="00B62B0B"/>
    <w:rsid w:val="00B91A4D"/>
    <w:rsid w:val="00F0211C"/>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269748"/>
  <w15:chartTrackingRefBased/>
  <w15:docId w15:val="{8DB4A83A-5F65-4A1A-9431-E80974904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063184">
      <w:bodyDiv w:val="1"/>
      <w:marLeft w:val="0"/>
      <w:marRight w:val="0"/>
      <w:marTop w:val="0"/>
      <w:marBottom w:val="0"/>
      <w:divBdr>
        <w:top w:val="none" w:sz="0" w:space="0" w:color="auto"/>
        <w:left w:val="none" w:sz="0" w:space="0" w:color="auto"/>
        <w:bottom w:val="none" w:sz="0" w:space="0" w:color="auto"/>
        <w:right w:val="none" w:sz="0" w:space="0" w:color="auto"/>
      </w:divBdr>
    </w:div>
    <w:div w:id="1683511556">
      <w:bodyDiv w:val="1"/>
      <w:marLeft w:val="0"/>
      <w:marRight w:val="0"/>
      <w:marTop w:val="0"/>
      <w:marBottom w:val="0"/>
      <w:divBdr>
        <w:top w:val="none" w:sz="0" w:space="0" w:color="auto"/>
        <w:left w:val="none" w:sz="0" w:space="0" w:color="auto"/>
        <w:bottom w:val="none" w:sz="0" w:space="0" w:color="auto"/>
        <w:right w:val="none" w:sz="0" w:space="0" w:color="auto"/>
      </w:divBdr>
      <w:divsChild>
        <w:div w:id="259677940">
          <w:marLeft w:val="0"/>
          <w:marRight w:val="0"/>
          <w:marTop w:val="0"/>
          <w:marBottom w:val="0"/>
          <w:divBdr>
            <w:top w:val="none" w:sz="0" w:space="0" w:color="auto"/>
            <w:left w:val="none" w:sz="0" w:space="0" w:color="auto"/>
            <w:bottom w:val="none" w:sz="0" w:space="0" w:color="auto"/>
            <w:right w:val="none" w:sz="0" w:space="0" w:color="auto"/>
          </w:divBdr>
          <w:divsChild>
            <w:div w:id="33965722">
              <w:marLeft w:val="0"/>
              <w:marRight w:val="0"/>
              <w:marTop w:val="0"/>
              <w:marBottom w:val="0"/>
              <w:divBdr>
                <w:top w:val="none" w:sz="0" w:space="0" w:color="auto"/>
                <w:left w:val="none" w:sz="0" w:space="0" w:color="auto"/>
                <w:bottom w:val="none" w:sz="0" w:space="0" w:color="auto"/>
                <w:right w:val="none" w:sz="0" w:space="0" w:color="auto"/>
              </w:divBdr>
              <w:divsChild>
                <w:div w:id="1256941382">
                  <w:marLeft w:val="0"/>
                  <w:marRight w:val="0"/>
                  <w:marTop w:val="0"/>
                  <w:marBottom w:val="0"/>
                  <w:divBdr>
                    <w:top w:val="none" w:sz="0" w:space="0" w:color="auto"/>
                    <w:left w:val="none" w:sz="0" w:space="0" w:color="auto"/>
                    <w:bottom w:val="none" w:sz="0" w:space="0" w:color="auto"/>
                    <w:right w:val="none" w:sz="0" w:space="0" w:color="auto"/>
                  </w:divBdr>
                  <w:divsChild>
                    <w:div w:id="18250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77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E176B181F8D454A8E725753ADD5A2A1" ma:contentTypeVersion="9" ma:contentTypeDescription="Crear nuevo documento." ma:contentTypeScope="" ma:versionID="9a908e430e4476c34de1cfa8d5bab751">
  <xsd:schema xmlns:xsd="http://www.w3.org/2001/XMLSchema" xmlns:xs="http://www.w3.org/2001/XMLSchema" xmlns:p="http://schemas.microsoft.com/office/2006/metadata/properties" xmlns:ns3="9f87090b-a162-4cba-bbc5-3ea044dfaf5a" targetNamespace="http://schemas.microsoft.com/office/2006/metadata/properties" ma:root="true" ma:fieldsID="98ab1a6461dd297436599833e727a07a" ns3:_="">
    <xsd:import namespace="9f87090b-a162-4cba-bbc5-3ea044dfaf5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87090b-a162-4cba-bbc5-3ea044dfaf5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8E79E1-99C2-4B15-BB57-D46B616830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87090b-a162-4cba-bbc5-3ea044dfaf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92E52E-890C-4384-A448-AB1BFF4F10C9}">
  <ds:schemaRefs>
    <ds:schemaRef ds:uri="http://schemas.microsoft.com/sharepoint/v3/contenttype/forms"/>
  </ds:schemaRefs>
</ds:datastoreItem>
</file>

<file path=customXml/itemProps3.xml><?xml version="1.0" encoding="utf-8"?>
<ds:datastoreItem xmlns:ds="http://schemas.openxmlformats.org/officeDocument/2006/customXml" ds:itemID="{679A026F-39C0-486D-BBD2-645CF3CB270D}">
  <ds:schemaRefs>
    <ds:schemaRef ds:uri="http://purl.org/dc/elements/1.1/"/>
    <ds:schemaRef ds:uri="http://www.w3.org/XML/1998/namespace"/>
    <ds:schemaRef ds:uri="http://purl.org/dc/dcmitype/"/>
    <ds:schemaRef ds:uri="http://schemas.microsoft.com/office/2006/metadata/properties"/>
    <ds:schemaRef ds:uri="http://schemas.openxmlformats.org/package/2006/metadata/core-properties"/>
    <ds:schemaRef ds:uri="http://schemas.microsoft.com/office/2006/documentManagement/types"/>
    <ds:schemaRef ds:uri="http://schemas.microsoft.com/office/infopath/2007/PartnerControls"/>
    <ds:schemaRef ds:uri="9f87090b-a162-4cba-bbc5-3ea044dfaf5a"/>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528</Words>
  <Characters>3010</Characters>
  <Application>Microsoft Office Word</Application>
  <DocSecurity>0</DocSecurity>
  <Lines>25</Lines>
  <Paragraphs>7</Paragraphs>
  <ScaleCrop>false</ScaleCrop>
  <HeadingPairs>
    <vt:vector size="2" baseType="variant">
      <vt:variant>
        <vt:lpstr>Títol</vt:lpstr>
      </vt:variant>
      <vt:variant>
        <vt:i4>1</vt:i4>
      </vt:variant>
    </vt:vector>
  </HeadingPairs>
  <TitlesOfParts>
    <vt:vector size="1" baseType="lpstr">
      <vt:lpstr/>
    </vt:vector>
  </TitlesOfParts>
  <Company>Universitat de Barcelona</Company>
  <LinksUpToDate>false</LinksUpToDate>
  <CharactersWithSpaces>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Andres Ricardo Marchant Mellado</dc:creator>
  <cp:keywords/>
  <dc:description/>
  <cp:lastModifiedBy>Andres Ricardo Marchant Mellado</cp:lastModifiedBy>
  <cp:revision>2</cp:revision>
  <dcterms:created xsi:type="dcterms:W3CDTF">2026-01-26T12:13:00Z</dcterms:created>
  <dcterms:modified xsi:type="dcterms:W3CDTF">2026-01-26T12:13:00Z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0x010100AE176B181F8D454A8E725753ADD5A2A1</vt:lpwstr>
  </property>
</Properties>
</file>